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EB71E" w14:textId="77777777" w:rsidR="0090596D" w:rsidRPr="0021622F" w:rsidRDefault="0090596D" w:rsidP="004460F6">
      <w:pPr>
        <w:ind w:left="0"/>
      </w:pPr>
      <w:r w:rsidRPr="0021622F">
        <w:t>Przedsiębiorstwo Usług Komunalnych Bodzentyn</w:t>
      </w:r>
    </w:p>
    <w:p w14:paraId="17D3E4D3" w14:textId="77777777" w:rsidR="0090596D" w:rsidRPr="0021622F" w:rsidRDefault="0090596D" w:rsidP="004460F6">
      <w:pPr>
        <w:ind w:left="0"/>
      </w:pPr>
      <w:r w:rsidRPr="0021622F">
        <w:t>Spółka z o.o.</w:t>
      </w:r>
    </w:p>
    <w:p w14:paraId="36FE2DD9" w14:textId="77777777" w:rsidR="0090596D" w:rsidRPr="0021622F" w:rsidRDefault="0090596D" w:rsidP="004460F6">
      <w:pPr>
        <w:ind w:left="0"/>
      </w:pPr>
      <w:r w:rsidRPr="0021622F">
        <w:t>ul. Kielecka 83, 26-010 Bodzentyn,</w:t>
      </w:r>
    </w:p>
    <w:p w14:paraId="5031A457" w14:textId="77777777" w:rsidR="0090596D" w:rsidRPr="0021622F" w:rsidRDefault="0090596D" w:rsidP="004460F6">
      <w:pPr>
        <w:ind w:left="0"/>
      </w:pPr>
      <w:r w:rsidRPr="0021622F">
        <w:t>tel. (41) 31 15 401</w:t>
      </w:r>
    </w:p>
    <w:p w14:paraId="1B7A7486" w14:textId="77777777" w:rsidR="0090596D" w:rsidRPr="009A1F77" w:rsidRDefault="0090596D" w:rsidP="004460F6">
      <w:pPr>
        <w:ind w:left="0"/>
      </w:pPr>
      <w:r w:rsidRPr="0021622F">
        <w:t xml:space="preserve">e-mail: </w:t>
      </w:r>
      <w:hyperlink r:id="rId7" w:history="1">
        <w:r w:rsidRPr="00F500C9">
          <w:rPr>
            <w:rStyle w:val="Hipercze"/>
          </w:rPr>
          <w:t>sekretariat@puk.bodzentyn.pl</w:t>
        </w:r>
      </w:hyperlink>
      <w:r>
        <w:t xml:space="preserve"> </w:t>
      </w:r>
    </w:p>
    <w:p w14:paraId="43D50721" w14:textId="77777777" w:rsidR="0090596D" w:rsidRPr="0021622F" w:rsidRDefault="0090596D" w:rsidP="004460F6">
      <w:pPr>
        <w:ind w:left="0"/>
      </w:pPr>
      <w:r w:rsidRPr="0021622F">
        <w:t xml:space="preserve">KRS: 0000619019, </w:t>
      </w:r>
    </w:p>
    <w:p w14:paraId="5E7F5DA5" w14:textId="77777777" w:rsidR="0090596D" w:rsidRPr="0021622F" w:rsidRDefault="0090596D" w:rsidP="004460F6">
      <w:pPr>
        <w:ind w:left="0"/>
      </w:pPr>
      <w:r w:rsidRPr="0021622F">
        <w:t>NIP: 657-29-23-542</w:t>
      </w:r>
    </w:p>
    <w:p w14:paraId="573868EB" w14:textId="77777777" w:rsidR="0090596D" w:rsidRPr="0021622F" w:rsidRDefault="0090596D" w:rsidP="004460F6">
      <w:pPr>
        <w:ind w:left="0"/>
      </w:pPr>
      <w:r w:rsidRPr="0021622F">
        <w:t xml:space="preserve">REGON: 364523049, </w:t>
      </w:r>
    </w:p>
    <w:p w14:paraId="2A1DE161" w14:textId="77777777" w:rsidR="0090596D" w:rsidRDefault="0090596D" w:rsidP="004460F6"/>
    <w:p w14:paraId="575C1031" w14:textId="77777777" w:rsidR="0090596D" w:rsidRPr="00BE6432" w:rsidRDefault="0090596D" w:rsidP="004460F6">
      <w:pPr>
        <w:ind w:left="0"/>
        <w:rPr>
          <w:b/>
        </w:rPr>
      </w:pPr>
      <w:r w:rsidRPr="00106C17">
        <w:rPr>
          <w:b/>
        </w:rPr>
        <w:t xml:space="preserve">Numer sprawy: </w:t>
      </w:r>
      <w:r w:rsidRPr="00106C17">
        <w:rPr>
          <w:b/>
          <w:bCs/>
        </w:rPr>
        <w:t>JRP.261.</w:t>
      </w:r>
      <w:r>
        <w:rPr>
          <w:b/>
          <w:bCs/>
        </w:rPr>
        <w:t>10.2021</w:t>
      </w:r>
    </w:p>
    <w:p w14:paraId="01E60C5C" w14:textId="77777777" w:rsidR="0090596D" w:rsidRPr="0021622F" w:rsidRDefault="0090596D" w:rsidP="004460F6"/>
    <w:p w14:paraId="7174CFC1" w14:textId="77777777" w:rsidR="0090596D" w:rsidRPr="0021622F" w:rsidRDefault="0090596D" w:rsidP="004460F6"/>
    <w:p w14:paraId="29531102" w14:textId="77777777" w:rsidR="0090596D" w:rsidRPr="0021622F" w:rsidRDefault="0090596D" w:rsidP="004460F6">
      <w:pPr>
        <w:autoSpaceDE w:val="0"/>
        <w:autoSpaceDN w:val="0"/>
        <w:adjustRightInd w:val="0"/>
        <w:spacing w:after="120"/>
        <w:ind w:left="0"/>
        <w:jc w:val="center"/>
        <w:rPr>
          <w:b/>
          <w:bCs/>
        </w:rPr>
      </w:pPr>
      <w:r>
        <w:rPr>
          <w:b/>
          <w:bCs/>
        </w:rPr>
        <w:t xml:space="preserve">SPECYFIKACJA WARUNKÓW ZAMÓWIENIA </w:t>
      </w:r>
      <w:r>
        <w:rPr>
          <w:b/>
          <w:bCs/>
        </w:rPr>
        <w:br/>
        <w:t>(S</w:t>
      </w:r>
      <w:r w:rsidRPr="0021622F">
        <w:rPr>
          <w:b/>
          <w:bCs/>
        </w:rPr>
        <w:t>WZ)</w:t>
      </w:r>
    </w:p>
    <w:p w14:paraId="72C047E0" w14:textId="77777777" w:rsidR="0090596D" w:rsidRPr="0021622F" w:rsidRDefault="0090596D" w:rsidP="004460F6">
      <w:pPr>
        <w:autoSpaceDE w:val="0"/>
        <w:autoSpaceDN w:val="0"/>
        <w:adjustRightInd w:val="0"/>
        <w:spacing w:before="240" w:after="120"/>
        <w:ind w:left="0"/>
        <w:jc w:val="center"/>
      </w:pPr>
      <w:r w:rsidRPr="0021622F">
        <w:t>DLA</w:t>
      </w:r>
      <w:r w:rsidRPr="0021622F">
        <w:br/>
      </w:r>
      <w:r>
        <w:t>NEGOCJACJI BEZ OGŁOSZENIA</w:t>
      </w:r>
    </w:p>
    <w:p w14:paraId="55924785" w14:textId="77777777" w:rsidR="0090596D" w:rsidRPr="0021622F" w:rsidRDefault="0090596D" w:rsidP="004460F6">
      <w:pPr>
        <w:autoSpaceDE w:val="0"/>
        <w:autoSpaceDN w:val="0"/>
        <w:adjustRightInd w:val="0"/>
        <w:spacing w:before="240" w:after="120"/>
      </w:pPr>
    </w:p>
    <w:p w14:paraId="67CEAFED" w14:textId="77777777" w:rsidR="0090596D" w:rsidRPr="0021622F" w:rsidRDefault="0090596D" w:rsidP="004460F6">
      <w:pPr>
        <w:pStyle w:val="Tytu2"/>
        <w:rPr>
          <w:rFonts w:ascii="Times New Roman" w:hAnsi="Times New Roman"/>
          <w:sz w:val="24"/>
        </w:rPr>
      </w:pPr>
      <w:r>
        <w:rPr>
          <w:rFonts w:ascii="Times New Roman" w:hAnsi="Times New Roman"/>
          <w:sz w:val="24"/>
        </w:rPr>
        <w:t>przeprowadzanych</w:t>
      </w:r>
      <w:r w:rsidRPr="0021622F">
        <w:rPr>
          <w:rFonts w:ascii="Times New Roman" w:hAnsi="Times New Roman"/>
          <w:sz w:val="24"/>
        </w:rPr>
        <w:t xml:space="preserve"> zgodnie z postanowieniami ustawy</w:t>
      </w:r>
      <w:r w:rsidRPr="0021622F">
        <w:rPr>
          <w:rFonts w:ascii="Times New Roman" w:hAnsi="Times New Roman"/>
          <w:sz w:val="24"/>
        </w:rPr>
        <w:br/>
      </w:r>
      <w:r>
        <w:rPr>
          <w:rFonts w:ascii="Times New Roman" w:hAnsi="Times New Roman"/>
          <w:sz w:val="24"/>
        </w:rPr>
        <w:t xml:space="preserve">z dnia 11 września 2019 </w:t>
      </w:r>
      <w:r w:rsidRPr="0021622F">
        <w:rPr>
          <w:rFonts w:ascii="Times New Roman" w:hAnsi="Times New Roman"/>
          <w:sz w:val="24"/>
        </w:rPr>
        <w:t>r. Prawo zamówień publicznyc</w:t>
      </w:r>
      <w:r>
        <w:rPr>
          <w:rFonts w:ascii="Times New Roman" w:hAnsi="Times New Roman"/>
          <w:sz w:val="24"/>
        </w:rPr>
        <w:t>h</w:t>
      </w:r>
      <w:r>
        <w:rPr>
          <w:rFonts w:ascii="Times New Roman" w:hAnsi="Times New Roman"/>
          <w:sz w:val="24"/>
        </w:rPr>
        <w:br/>
        <w:t>(tekst jednolity Dz. U. z 2021r. poz. 1129</w:t>
      </w:r>
      <w:r w:rsidRPr="0021622F">
        <w:rPr>
          <w:rFonts w:ascii="Times New Roman" w:hAnsi="Times New Roman"/>
          <w:sz w:val="24"/>
        </w:rPr>
        <w:t xml:space="preserve">)  </w:t>
      </w:r>
    </w:p>
    <w:p w14:paraId="7F40058A" w14:textId="77777777" w:rsidR="0090596D" w:rsidRPr="00392002" w:rsidRDefault="0090596D" w:rsidP="00BC6816">
      <w:pPr>
        <w:spacing w:after="240"/>
        <w:ind w:left="0"/>
        <w:jc w:val="center"/>
        <w:rPr>
          <w:b/>
        </w:rPr>
      </w:pPr>
      <w:r w:rsidRPr="00392002">
        <w:rPr>
          <w:b/>
        </w:rPr>
        <w:t>Rod</w:t>
      </w:r>
      <w:r>
        <w:rPr>
          <w:b/>
        </w:rPr>
        <w:t>zaj zamówienia: dostawa</w:t>
      </w:r>
    </w:p>
    <w:p w14:paraId="5621754B" w14:textId="77777777" w:rsidR="0090596D" w:rsidRPr="0021622F" w:rsidRDefault="0090596D" w:rsidP="004460F6">
      <w:pPr>
        <w:autoSpaceDE w:val="0"/>
        <w:autoSpaceDN w:val="0"/>
        <w:adjustRightInd w:val="0"/>
        <w:spacing w:after="120"/>
        <w:jc w:val="center"/>
      </w:pPr>
    </w:p>
    <w:p w14:paraId="5C9DA951" w14:textId="77777777" w:rsidR="0090596D" w:rsidRPr="0021622F" w:rsidRDefault="0090596D" w:rsidP="004460F6">
      <w:pPr>
        <w:ind w:left="0"/>
        <w:jc w:val="center"/>
      </w:pPr>
      <w:r w:rsidRPr="003B6E2F">
        <w:rPr>
          <w:b/>
          <w:bCs/>
        </w:rPr>
        <w:t>Dokończenie dostaw i prac montażowych w ramach wykonawstwa zastępczego dla zadania pn. Rozbudowa i modernizacja istniejącej oczys</w:t>
      </w:r>
      <w:r>
        <w:rPr>
          <w:b/>
          <w:bCs/>
        </w:rPr>
        <w:t>zczalni ścieków w Bodzentynie w </w:t>
      </w:r>
      <w:r w:rsidRPr="003B6E2F">
        <w:rPr>
          <w:b/>
          <w:bCs/>
        </w:rPr>
        <w:t xml:space="preserve">ramach projektu pn. „Uporządkowanie gospodarki </w:t>
      </w:r>
      <w:proofErr w:type="spellStart"/>
      <w:r w:rsidRPr="003B6E2F">
        <w:rPr>
          <w:b/>
          <w:bCs/>
        </w:rPr>
        <w:t>wodno</w:t>
      </w:r>
      <w:proofErr w:type="spellEnd"/>
      <w:r w:rsidRPr="003B6E2F">
        <w:rPr>
          <w:b/>
          <w:bCs/>
        </w:rPr>
        <w:t xml:space="preserve"> – ściekowej w Aglomeracji Bodzentyn” – w zakresie wykonania wentylacji</w:t>
      </w:r>
    </w:p>
    <w:p w14:paraId="277577EC" w14:textId="77777777" w:rsidR="0090596D" w:rsidRPr="0021622F" w:rsidRDefault="0090596D" w:rsidP="004460F6">
      <w:pPr>
        <w:autoSpaceDE w:val="0"/>
        <w:autoSpaceDN w:val="0"/>
        <w:adjustRightInd w:val="0"/>
      </w:pPr>
    </w:p>
    <w:p w14:paraId="60865700" w14:textId="77777777" w:rsidR="0090596D" w:rsidRPr="0021622F" w:rsidRDefault="0090596D" w:rsidP="004460F6">
      <w:pPr>
        <w:autoSpaceDE w:val="0"/>
        <w:autoSpaceDN w:val="0"/>
        <w:adjustRightInd w:val="0"/>
        <w:jc w:val="center"/>
        <w:rPr>
          <w:b/>
        </w:rPr>
      </w:pPr>
      <w:r w:rsidRPr="0021622F">
        <w:rPr>
          <w:b/>
        </w:rPr>
        <w:t xml:space="preserve">Projekt dofinansowany z Funduszu Spójności, w ramach działania 2.3. „Gospodarka </w:t>
      </w:r>
      <w:proofErr w:type="spellStart"/>
      <w:r w:rsidRPr="0021622F">
        <w:rPr>
          <w:b/>
        </w:rPr>
        <w:t>wodno</w:t>
      </w:r>
      <w:proofErr w:type="spellEnd"/>
      <w:r w:rsidRPr="0021622F">
        <w:rPr>
          <w:b/>
        </w:rPr>
        <w:t xml:space="preserve"> – ściekowa w aglomeracjach” oś priorytetowa II „Ochrona środowiska, w tym adaptacja do zmian klimatu” Programu Operacyjnego Infrastruktura i Środowisko 2014-2020</w:t>
      </w:r>
    </w:p>
    <w:p w14:paraId="1CC472AB" w14:textId="77777777" w:rsidR="0090596D" w:rsidRPr="0021622F" w:rsidRDefault="0090596D" w:rsidP="004460F6">
      <w:pPr>
        <w:autoSpaceDE w:val="0"/>
        <w:autoSpaceDN w:val="0"/>
        <w:adjustRightInd w:val="0"/>
        <w:jc w:val="center"/>
        <w:rPr>
          <w:b/>
        </w:rPr>
      </w:pPr>
      <w:r w:rsidRPr="0021622F">
        <w:rPr>
          <w:b/>
        </w:rPr>
        <w:t>Numer Umowy o dofinansowanie POIS.02.03.00-00-0120/17-00</w:t>
      </w:r>
    </w:p>
    <w:p w14:paraId="376FD187" w14:textId="77777777" w:rsidR="0090596D" w:rsidRPr="0021622F" w:rsidRDefault="0090596D" w:rsidP="004460F6"/>
    <w:p w14:paraId="57C605DA" w14:textId="77777777" w:rsidR="0090596D" w:rsidRPr="004460F6" w:rsidRDefault="0090596D" w:rsidP="004460F6">
      <w:pPr>
        <w:spacing w:before="600"/>
        <w:ind w:left="0"/>
        <w:rPr>
          <w:b/>
        </w:rPr>
      </w:pPr>
      <w:r>
        <w:rPr>
          <w:b/>
        </w:rPr>
        <w:br w:type="page"/>
      </w:r>
    </w:p>
    <w:p w14:paraId="62DB65EB" w14:textId="77777777" w:rsidR="0090596D" w:rsidRPr="002A2E12" w:rsidRDefault="0090596D" w:rsidP="002A2E12">
      <w:pPr>
        <w:numPr>
          <w:ilvl w:val="0"/>
          <w:numId w:val="15"/>
        </w:numPr>
        <w:spacing w:after="120"/>
        <w:rPr>
          <w:b/>
        </w:rPr>
      </w:pPr>
      <w:bookmarkStart w:id="0" w:name="_Toc259452975"/>
      <w:bookmarkStart w:id="1" w:name="_Toc264613792"/>
      <w:r w:rsidRPr="00073859">
        <w:rPr>
          <w:b/>
        </w:rPr>
        <w:t>Nazwa (firma) i adres Zamawiającego</w:t>
      </w:r>
      <w:bookmarkEnd w:id="0"/>
      <w:bookmarkEnd w:id="1"/>
      <w:r w:rsidRPr="00073859">
        <w:rPr>
          <w:b/>
        </w:rPr>
        <w:t>.</w:t>
      </w:r>
    </w:p>
    <w:p w14:paraId="15E1CD87" w14:textId="77777777" w:rsidR="0090596D" w:rsidRPr="00392002" w:rsidRDefault="0090596D" w:rsidP="002A2E12">
      <w:pPr>
        <w:numPr>
          <w:ilvl w:val="1"/>
          <w:numId w:val="15"/>
        </w:numPr>
        <w:spacing w:after="120"/>
        <w:contextualSpacing w:val="0"/>
        <w:jc w:val="both"/>
        <w:rPr>
          <w:lang w:eastAsia="en-US"/>
        </w:rPr>
      </w:pPr>
      <w:r w:rsidRPr="00392002">
        <w:rPr>
          <w:lang w:eastAsia="en-US"/>
        </w:rPr>
        <w:t xml:space="preserve">Nazwa (firma): </w:t>
      </w:r>
      <w:r>
        <w:rPr>
          <w:b/>
          <w:lang w:eastAsia="en-US"/>
        </w:rPr>
        <w:t>Przedsiębiorstwo Usług Komunalnych w Bodzentynie Sp. z o.o.</w:t>
      </w:r>
    </w:p>
    <w:p w14:paraId="12966FC4" w14:textId="77777777" w:rsidR="0090596D" w:rsidRPr="00392002" w:rsidRDefault="0090596D" w:rsidP="002A2E12">
      <w:pPr>
        <w:spacing w:after="120"/>
        <w:ind w:left="0" w:firstLine="360"/>
        <w:contextualSpacing w:val="0"/>
        <w:jc w:val="both"/>
        <w:rPr>
          <w:lang w:eastAsia="en-US"/>
        </w:rPr>
      </w:pPr>
      <w:r w:rsidRPr="00392002">
        <w:rPr>
          <w:lang w:eastAsia="en-US"/>
        </w:rPr>
        <w:t>Siedziba: uli</w:t>
      </w:r>
      <w:r>
        <w:rPr>
          <w:lang w:eastAsia="en-US"/>
        </w:rPr>
        <w:t>ca Kielecka 83, 26-010 Bodzentyn</w:t>
      </w:r>
    </w:p>
    <w:p w14:paraId="304A5CC4" w14:textId="77777777" w:rsidR="0090596D" w:rsidRDefault="0090596D" w:rsidP="002A2E12">
      <w:pPr>
        <w:spacing w:after="120"/>
        <w:ind w:left="0" w:firstLine="360"/>
        <w:contextualSpacing w:val="0"/>
        <w:jc w:val="both"/>
        <w:rPr>
          <w:lang w:eastAsia="en-US"/>
        </w:rPr>
      </w:pPr>
      <w:r>
        <w:rPr>
          <w:lang w:eastAsia="en-US"/>
        </w:rPr>
        <w:t xml:space="preserve">Telefon: </w:t>
      </w:r>
      <w:r w:rsidRPr="0021622F">
        <w:t>(41) 31 15 401</w:t>
      </w:r>
    </w:p>
    <w:p w14:paraId="2FD58546" w14:textId="77777777" w:rsidR="0090596D" w:rsidRPr="00392002" w:rsidRDefault="0090596D" w:rsidP="002A2E12">
      <w:pPr>
        <w:spacing w:after="120"/>
        <w:ind w:left="0" w:firstLine="360"/>
        <w:contextualSpacing w:val="0"/>
        <w:jc w:val="both"/>
        <w:rPr>
          <w:lang w:eastAsia="en-US"/>
        </w:rPr>
      </w:pPr>
      <w:r w:rsidRPr="00392002">
        <w:rPr>
          <w:lang w:eastAsia="en-US"/>
        </w:rPr>
        <w:t xml:space="preserve">Strona internetowa: </w:t>
      </w:r>
      <w:hyperlink r:id="rId8" w:history="1">
        <w:r w:rsidRPr="00F74E93">
          <w:rPr>
            <w:rStyle w:val="Hipercze"/>
            <w:lang w:eastAsia="en-US"/>
          </w:rPr>
          <w:t>www.puk.bodzentyn.pl</w:t>
        </w:r>
      </w:hyperlink>
      <w:r>
        <w:rPr>
          <w:lang w:eastAsia="en-US"/>
        </w:rPr>
        <w:t xml:space="preserve"> </w:t>
      </w:r>
    </w:p>
    <w:p w14:paraId="2D669F81" w14:textId="77777777" w:rsidR="0090596D" w:rsidRPr="00392002" w:rsidRDefault="0090596D" w:rsidP="002A2E12">
      <w:pPr>
        <w:spacing w:after="120"/>
        <w:ind w:left="0" w:firstLine="360"/>
        <w:contextualSpacing w:val="0"/>
        <w:jc w:val="both"/>
        <w:rPr>
          <w:color w:val="365F91"/>
          <w:lang w:val="en-US" w:eastAsia="en-US"/>
        </w:rPr>
      </w:pPr>
      <w:r w:rsidRPr="00392002">
        <w:rPr>
          <w:lang w:val="en-US" w:eastAsia="en-US"/>
        </w:rPr>
        <w:t xml:space="preserve">e - mail: </w:t>
      </w:r>
      <w:hyperlink r:id="rId9" w:history="1">
        <w:r w:rsidRPr="00616B84">
          <w:rPr>
            <w:rStyle w:val="Hipercze"/>
            <w:lang w:val="en-US" w:eastAsia="en-US"/>
          </w:rPr>
          <w:t>sekretariat@puk.bodzentyn.pl</w:t>
        </w:r>
      </w:hyperlink>
      <w:r>
        <w:rPr>
          <w:lang w:val="en-US" w:eastAsia="en-US"/>
        </w:rPr>
        <w:t xml:space="preserve"> </w:t>
      </w:r>
    </w:p>
    <w:p w14:paraId="5501DFDE" w14:textId="77777777" w:rsidR="0090596D" w:rsidRDefault="0090596D" w:rsidP="002A2E12">
      <w:pPr>
        <w:spacing w:after="120"/>
        <w:ind w:left="0" w:firstLine="360"/>
      </w:pPr>
      <w:r w:rsidRPr="00CF09C1">
        <w:rPr>
          <w:rFonts w:eastAsia="Arial Unicode MS"/>
          <w:bCs/>
          <w:lang w:eastAsia="en-US"/>
        </w:rPr>
        <w:t>(</w:t>
      </w:r>
      <w:proofErr w:type="spellStart"/>
      <w:r w:rsidRPr="00CF09C1">
        <w:rPr>
          <w:rFonts w:eastAsia="Arial Unicode MS"/>
          <w:bCs/>
          <w:lang w:eastAsia="en-US"/>
        </w:rPr>
        <w:t>ePUAP</w:t>
      </w:r>
      <w:proofErr w:type="spellEnd"/>
      <w:r w:rsidRPr="00CF09C1">
        <w:rPr>
          <w:rFonts w:eastAsia="Arial Unicode MS"/>
          <w:bCs/>
          <w:lang w:eastAsia="en-US"/>
        </w:rPr>
        <w:t xml:space="preserve">): </w:t>
      </w:r>
      <w:r>
        <w:rPr>
          <w:rFonts w:eastAsia="Arial Unicode MS"/>
          <w:bCs/>
          <w:lang w:eastAsia="en-US"/>
        </w:rPr>
        <w:t>/</w:t>
      </w:r>
      <w:proofErr w:type="spellStart"/>
      <w:r>
        <w:rPr>
          <w:rFonts w:eastAsia="Arial Unicode MS"/>
          <w:bCs/>
          <w:lang w:eastAsia="en-US"/>
        </w:rPr>
        <w:t>pukbodzentyn</w:t>
      </w:r>
      <w:proofErr w:type="spellEnd"/>
      <w:r>
        <w:rPr>
          <w:rFonts w:eastAsia="Arial Unicode MS"/>
          <w:bCs/>
          <w:lang w:eastAsia="en-US"/>
        </w:rPr>
        <w:t>/</w:t>
      </w:r>
      <w:proofErr w:type="spellStart"/>
      <w:r>
        <w:rPr>
          <w:rFonts w:eastAsia="Arial Unicode MS"/>
          <w:bCs/>
          <w:lang w:eastAsia="en-US"/>
        </w:rPr>
        <w:t>SkrytkaESP</w:t>
      </w:r>
      <w:proofErr w:type="spellEnd"/>
      <w:r>
        <w:rPr>
          <w:rFonts w:eastAsia="Arial Unicode MS"/>
          <w:bCs/>
          <w:lang w:eastAsia="en-US"/>
        </w:rPr>
        <w:t>.</w:t>
      </w:r>
    </w:p>
    <w:p w14:paraId="43F636D8" w14:textId="77777777" w:rsidR="0090596D" w:rsidRPr="002A2E12" w:rsidRDefault="0090596D" w:rsidP="002A2E12">
      <w:pPr>
        <w:spacing w:after="120"/>
        <w:ind w:left="0" w:firstLine="360"/>
      </w:pPr>
    </w:p>
    <w:p w14:paraId="57A2C539" w14:textId="77777777" w:rsidR="0090596D" w:rsidRPr="00392002" w:rsidRDefault="0090596D" w:rsidP="002A2E12">
      <w:pPr>
        <w:spacing w:after="120"/>
        <w:ind w:left="0" w:firstLine="360"/>
      </w:pPr>
      <w:r>
        <w:t>NIP:</w:t>
      </w:r>
      <w:r w:rsidRPr="004460F6">
        <w:t xml:space="preserve"> </w:t>
      </w:r>
      <w:r w:rsidRPr="0021622F">
        <w:t>657-29-23-542</w:t>
      </w:r>
      <w:r>
        <w:t>, REGON:</w:t>
      </w:r>
      <w:r w:rsidRPr="004460F6">
        <w:t xml:space="preserve"> </w:t>
      </w:r>
      <w:r w:rsidRPr="0021622F">
        <w:t>364523049</w:t>
      </w:r>
    </w:p>
    <w:p w14:paraId="1A7503DC" w14:textId="77777777" w:rsidR="0090596D" w:rsidRPr="00392002" w:rsidRDefault="0090596D" w:rsidP="002A2E12">
      <w:pPr>
        <w:spacing w:after="120"/>
        <w:ind w:left="0" w:firstLine="360"/>
      </w:pPr>
      <w:r w:rsidRPr="00392002">
        <w:rPr>
          <w:lang w:eastAsia="en-US"/>
        </w:rPr>
        <w:t xml:space="preserve">Godziny urzędowania: od poniedziałku do piątku w </w:t>
      </w:r>
      <w:r w:rsidRPr="00936B1B">
        <w:rPr>
          <w:lang w:eastAsia="en-US"/>
        </w:rPr>
        <w:t>godzinach: 07:00-15:00</w:t>
      </w:r>
    </w:p>
    <w:p w14:paraId="1621D4D5" w14:textId="77777777" w:rsidR="0090596D" w:rsidRPr="00392002" w:rsidRDefault="0090596D" w:rsidP="002A2E12">
      <w:pPr>
        <w:spacing w:after="120"/>
        <w:ind w:left="0"/>
        <w:contextualSpacing w:val="0"/>
        <w:jc w:val="both"/>
        <w:rPr>
          <w:b/>
          <w:lang w:eastAsia="en-US"/>
        </w:rPr>
      </w:pPr>
    </w:p>
    <w:p w14:paraId="2AEEB4EA" w14:textId="77777777" w:rsidR="0090596D" w:rsidRPr="00392002" w:rsidRDefault="0090596D" w:rsidP="002A2E12">
      <w:pPr>
        <w:numPr>
          <w:ilvl w:val="1"/>
          <w:numId w:val="15"/>
        </w:numPr>
        <w:spacing w:after="120"/>
        <w:contextualSpacing w:val="0"/>
        <w:jc w:val="both"/>
        <w:rPr>
          <w:lang w:eastAsia="en-US"/>
        </w:rPr>
      </w:pPr>
      <w:r w:rsidRPr="00392002">
        <w:rPr>
          <w:lang w:eastAsia="en-US"/>
        </w:rPr>
        <w:t xml:space="preserve">Postępowanie oznaczone jest znakiem: </w:t>
      </w:r>
      <w:r w:rsidRPr="00936B1B">
        <w:rPr>
          <w:b/>
          <w:lang w:val="fr-FR" w:eastAsia="en-US"/>
        </w:rPr>
        <w:t>JRP.261.10.2021</w:t>
      </w:r>
      <w:r w:rsidRPr="00392002">
        <w:rPr>
          <w:b/>
          <w:lang w:val="fr-FR" w:eastAsia="en-US"/>
        </w:rPr>
        <w:t xml:space="preserve"> </w:t>
      </w:r>
      <w:r w:rsidRPr="00392002">
        <w:rPr>
          <w:lang w:eastAsia="en-US"/>
        </w:rPr>
        <w:t>Wykonawcy powinni we wszelkich kontaktach z Zamawiającym powoływać się na wyżej podane oznaczenie.</w:t>
      </w:r>
    </w:p>
    <w:p w14:paraId="229F3E11" w14:textId="77777777" w:rsidR="0090596D" w:rsidRPr="00392002" w:rsidRDefault="0090596D" w:rsidP="002A2E12">
      <w:pPr>
        <w:spacing w:after="120"/>
        <w:ind w:left="0"/>
        <w:contextualSpacing w:val="0"/>
        <w:jc w:val="both"/>
        <w:rPr>
          <w:b/>
          <w:snapToGrid w:val="0"/>
          <w:lang w:eastAsia="en-US"/>
        </w:rPr>
      </w:pPr>
    </w:p>
    <w:p w14:paraId="521CC979" w14:textId="77777777" w:rsidR="0090596D" w:rsidRPr="00392002" w:rsidRDefault="0090596D" w:rsidP="002A2E12">
      <w:pPr>
        <w:numPr>
          <w:ilvl w:val="1"/>
          <w:numId w:val="15"/>
        </w:numPr>
        <w:spacing w:after="120"/>
        <w:contextualSpacing w:val="0"/>
        <w:jc w:val="both"/>
        <w:rPr>
          <w:b/>
          <w:snapToGrid w:val="0"/>
          <w:lang w:eastAsia="en-US"/>
        </w:rPr>
      </w:pPr>
      <w:r w:rsidRPr="00392002">
        <w:rPr>
          <w:b/>
          <w:snapToGrid w:val="0"/>
          <w:lang w:eastAsia="en-US"/>
        </w:rPr>
        <w:t>Adres strony internetowej, na której udostępniane będą zmiany i wyjaśnienia treści SWZ oraz inne dokumenty zamówienia bezpośrednio związane z postępowaniem o udzielenie zamówienia:</w:t>
      </w:r>
      <w:r w:rsidRPr="00392002">
        <w:rPr>
          <w:b/>
          <w:snapToGrid w:val="0"/>
          <w:lang w:eastAsia="en-US"/>
        </w:rPr>
        <w:tab/>
      </w:r>
    </w:p>
    <w:p w14:paraId="356A02BF" w14:textId="77777777" w:rsidR="0090596D" w:rsidRPr="00392002" w:rsidRDefault="00CD0181" w:rsidP="00BC6816">
      <w:pPr>
        <w:spacing w:after="120"/>
        <w:ind w:left="0" w:firstLine="360"/>
        <w:contextualSpacing w:val="0"/>
        <w:jc w:val="both"/>
        <w:rPr>
          <w:rStyle w:val="Hipercze"/>
          <w:b/>
          <w:color w:val="auto"/>
          <w:u w:val="none"/>
          <w:lang w:eastAsia="en-US"/>
        </w:rPr>
      </w:pPr>
      <w:hyperlink r:id="rId10" w:history="1">
        <w:r w:rsidR="0090596D" w:rsidRPr="00F74E93">
          <w:rPr>
            <w:rStyle w:val="Hipercze"/>
          </w:rPr>
          <w:t>www.puk.bodzentyn.pl</w:t>
        </w:r>
      </w:hyperlink>
      <w:r w:rsidR="0090596D">
        <w:t xml:space="preserve"> </w:t>
      </w:r>
    </w:p>
    <w:p w14:paraId="3EF8206B" w14:textId="77777777" w:rsidR="0090596D" w:rsidRPr="00392002" w:rsidRDefault="0090596D" w:rsidP="002A2E12">
      <w:pPr>
        <w:numPr>
          <w:ilvl w:val="1"/>
          <w:numId w:val="15"/>
        </w:numPr>
        <w:spacing w:after="120"/>
        <w:contextualSpacing w:val="0"/>
        <w:jc w:val="both"/>
        <w:rPr>
          <w:rStyle w:val="Hipercze"/>
          <w:color w:val="auto"/>
          <w:u w:val="none"/>
          <w:lang w:eastAsia="en-US"/>
        </w:rPr>
      </w:pPr>
      <w:r w:rsidRPr="00392002">
        <w:rPr>
          <w:rStyle w:val="Hipercze"/>
          <w:color w:val="auto"/>
          <w:u w:val="none"/>
          <w:lang w:eastAsia="en-US"/>
        </w:rPr>
        <w:t>Na Specyfikację Warunków Zamówienia składają się:</w:t>
      </w:r>
    </w:p>
    <w:p w14:paraId="50008A34" w14:textId="77777777" w:rsidR="0090596D" w:rsidRPr="00392002" w:rsidRDefault="0090596D"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w:t>
      </w:r>
      <w:r w:rsidRPr="00392002">
        <w:rPr>
          <w:rStyle w:val="Hipercze"/>
          <w:color w:val="auto"/>
          <w:u w:val="none"/>
          <w:lang w:eastAsia="en-US"/>
        </w:rPr>
        <w:t xml:space="preserve"> SWZ – Instrukcja dla Wykonawców (IDW) wraz załącznikami,</w:t>
      </w:r>
    </w:p>
    <w:p w14:paraId="3FC2C4DB" w14:textId="77777777" w:rsidR="0090596D" w:rsidRPr="00392002" w:rsidRDefault="0090596D"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II</w:t>
      </w:r>
      <w:r w:rsidRPr="00392002">
        <w:rPr>
          <w:rStyle w:val="Hipercze"/>
          <w:color w:val="auto"/>
          <w:u w:val="none"/>
          <w:lang w:eastAsia="en-US"/>
        </w:rPr>
        <w:t xml:space="preserve"> SWZ – Wzór umowy</w:t>
      </w:r>
    </w:p>
    <w:p w14:paraId="2E06E8D7" w14:textId="77777777" w:rsidR="0090596D" w:rsidRPr="00392002" w:rsidRDefault="0090596D"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III</w:t>
      </w:r>
      <w:r w:rsidRPr="00392002">
        <w:rPr>
          <w:rStyle w:val="Hipercze"/>
          <w:color w:val="auto"/>
          <w:u w:val="none"/>
          <w:lang w:eastAsia="en-US"/>
        </w:rPr>
        <w:t xml:space="preserve"> SWZ – Dokumentacja projektowa</w:t>
      </w:r>
    </w:p>
    <w:p w14:paraId="5A1F4D6E" w14:textId="77777777" w:rsidR="0090596D" w:rsidRPr="00392002" w:rsidRDefault="0090596D" w:rsidP="002A2E12">
      <w:pPr>
        <w:spacing w:after="120"/>
        <w:ind w:left="0"/>
        <w:contextualSpacing w:val="0"/>
        <w:jc w:val="both"/>
        <w:rPr>
          <w:rStyle w:val="Hipercze"/>
          <w:color w:val="auto"/>
          <w:u w:val="none"/>
          <w:lang w:eastAsia="en-US"/>
        </w:rPr>
      </w:pPr>
    </w:p>
    <w:p w14:paraId="7DEA602E" w14:textId="77777777" w:rsidR="0090596D" w:rsidRPr="00392002" w:rsidRDefault="0090596D" w:rsidP="002A2E12">
      <w:pPr>
        <w:numPr>
          <w:ilvl w:val="1"/>
          <w:numId w:val="15"/>
        </w:numPr>
        <w:spacing w:after="120"/>
        <w:contextualSpacing w:val="0"/>
        <w:jc w:val="both"/>
        <w:rPr>
          <w:snapToGrid w:val="0"/>
          <w:color w:val="000000"/>
          <w:lang w:eastAsia="en-US"/>
        </w:rPr>
      </w:pPr>
      <w:r w:rsidRPr="00392002">
        <w:rPr>
          <w:b/>
          <w:snapToGrid w:val="0"/>
          <w:color w:val="000000"/>
          <w:lang w:eastAsia="en-US"/>
        </w:rPr>
        <w:t>Wskazania osób uprawnionych do komunikowania się z Wykonawcami:</w:t>
      </w:r>
    </w:p>
    <w:p w14:paraId="2378C225" w14:textId="77777777" w:rsidR="0090596D" w:rsidRPr="00392002" w:rsidRDefault="0090596D" w:rsidP="002A2E12">
      <w:pPr>
        <w:spacing w:after="120"/>
        <w:ind w:left="0" w:firstLine="360"/>
        <w:jc w:val="both"/>
        <w:rPr>
          <w:color w:val="000000"/>
        </w:rPr>
      </w:pPr>
      <w:r w:rsidRPr="00392002">
        <w:rPr>
          <w:color w:val="000000"/>
        </w:rPr>
        <w:t>Zamawiający wyznacza następujące osoby do kontaktu z Wykonawcami:</w:t>
      </w:r>
    </w:p>
    <w:p w14:paraId="6ABCBB9D" w14:textId="77777777" w:rsidR="0090596D" w:rsidRPr="00392002" w:rsidRDefault="0090596D" w:rsidP="002A2E12">
      <w:pPr>
        <w:spacing w:after="120"/>
        <w:ind w:left="0" w:firstLine="360"/>
        <w:jc w:val="both"/>
        <w:rPr>
          <w:color w:val="000000"/>
        </w:rPr>
      </w:pPr>
      <w:r>
        <w:rPr>
          <w:color w:val="000000"/>
        </w:rPr>
        <w:t>Monika Jamróz</w:t>
      </w:r>
      <w:r w:rsidRPr="00392002">
        <w:rPr>
          <w:color w:val="000000"/>
        </w:rPr>
        <w:t xml:space="preserve">, e-mail: </w:t>
      </w:r>
      <w:hyperlink r:id="rId11" w:history="1">
        <w:r w:rsidRPr="00616B84">
          <w:rPr>
            <w:rStyle w:val="Hipercze"/>
          </w:rPr>
          <w:t>sekretariat@puk.bodzentyn.pl</w:t>
        </w:r>
      </w:hyperlink>
      <w:r>
        <w:t xml:space="preserve"> </w:t>
      </w:r>
    </w:p>
    <w:p w14:paraId="65765C63" w14:textId="77777777" w:rsidR="0090596D" w:rsidRPr="00466C53" w:rsidRDefault="0090596D" w:rsidP="002A2E12">
      <w:pPr>
        <w:spacing w:after="120"/>
        <w:ind w:left="0"/>
        <w:contextualSpacing w:val="0"/>
        <w:jc w:val="both"/>
        <w:rPr>
          <w:rStyle w:val="Hipercze"/>
          <w:b/>
          <w:color w:val="auto"/>
          <w:u w:val="none"/>
          <w:lang w:eastAsia="en-US"/>
        </w:rPr>
      </w:pPr>
    </w:p>
    <w:p w14:paraId="08C32074" w14:textId="77777777" w:rsidR="0090596D" w:rsidRPr="00466C53" w:rsidRDefault="0090596D" w:rsidP="002A2E12">
      <w:pPr>
        <w:widowControl w:val="0"/>
        <w:numPr>
          <w:ilvl w:val="0"/>
          <w:numId w:val="12"/>
        </w:numPr>
        <w:spacing w:after="120"/>
        <w:contextualSpacing w:val="0"/>
        <w:jc w:val="both"/>
        <w:rPr>
          <w:b/>
          <w:lang w:eastAsia="en-US"/>
        </w:rPr>
      </w:pPr>
      <w:r>
        <w:rPr>
          <w:b/>
          <w:lang w:eastAsia="en-US"/>
        </w:rPr>
        <w:t>Tryb udzielenia zamówienia.</w:t>
      </w:r>
    </w:p>
    <w:p w14:paraId="40C0B77D" w14:textId="77777777" w:rsidR="0090596D" w:rsidRPr="00466C53" w:rsidRDefault="0090596D"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lang w:eastAsia="en-US"/>
        </w:rPr>
        <w:t xml:space="preserve">Postępowanie o udzielenie zamówienia publicznego prowadzone jest w </w:t>
      </w:r>
      <w:r w:rsidRPr="00BC6816">
        <w:rPr>
          <w:lang w:eastAsia="en-US"/>
        </w:rPr>
        <w:t>trybie</w:t>
      </w:r>
      <w:r w:rsidRPr="00BC6816">
        <w:t xml:space="preserve"> </w:t>
      </w:r>
      <w:r>
        <w:t xml:space="preserve">negocjacji bez ogłoszenia na podst. art. 301 ust 1 pkt 3 i 4 ustawy z dnia 11 września 2019 r. – Prawo zamówień publicznych, zwanej dalej ustawą (Dz. U. 2021 poz. 1129 t. j.) </w:t>
      </w:r>
      <w:r w:rsidRPr="00392002">
        <w:rPr>
          <w:lang w:eastAsia="en-US"/>
        </w:rPr>
        <w:t xml:space="preserve">zwanej dalej </w:t>
      </w:r>
      <w:proofErr w:type="spellStart"/>
      <w:r w:rsidRPr="00392002">
        <w:rPr>
          <w:lang w:eastAsia="en-US"/>
        </w:rPr>
        <w:t>Pzp</w:t>
      </w:r>
      <w:proofErr w:type="spellEnd"/>
      <w:r w:rsidRPr="00392002">
        <w:rPr>
          <w:lang w:eastAsia="en-US"/>
        </w:rPr>
        <w:t xml:space="preserve"> </w:t>
      </w:r>
      <w:r w:rsidRPr="00392002">
        <w:rPr>
          <w:bCs/>
        </w:rPr>
        <w:t xml:space="preserve">oraz na podstawie obowiązujących przepisów wykonawczych do ustawy. </w:t>
      </w:r>
    </w:p>
    <w:p w14:paraId="3C4C1CD6" w14:textId="77777777" w:rsidR="0090596D" w:rsidRPr="00466C53" w:rsidRDefault="0090596D"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bCs/>
        </w:rPr>
        <w:t>Wartość zamówienia nie przekracza równowartości kwoty określonej w przepisach wykonawczych wydanych na podstawie art. 3 ust. 2 ustaw</w:t>
      </w:r>
      <w:r>
        <w:rPr>
          <w:bCs/>
        </w:rPr>
        <w:t xml:space="preserve">y </w:t>
      </w:r>
      <w:proofErr w:type="spellStart"/>
      <w:r>
        <w:rPr>
          <w:bCs/>
        </w:rPr>
        <w:t>Pzp</w:t>
      </w:r>
      <w:proofErr w:type="spellEnd"/>
      <w:r>
        <w:rPr>
          <w:bCs/>
        </w:rPr>
        <w:t xml:space="preserve"> </w:t>
      </w:r>
    </w:p>
    <w:p w14:paraId="4EFB2332" w14:textId="77777777" w:rsidR="0090596D" w:rsidRDefault="0090596D"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lang w:eastAsia="en-US"/>
        </w:rPr>
        <w:t xml:space="preserve">Zamawiający </w:t>
      </w:r>
      <w:r w:rsidRPr="00392002">
        <w:rPr>
          <w:b/>
          <w:lang w:eastAsia="en-US"/>
        </w:rPr>
        <w:t>nie przewiduje</w:t>
      </w:r>
      <w:r w:rsidRPr="00392002">
        <w:rPr>
          <w:lang w:eastAsia="en-US"/>
        </w:rPr>
        <w:t xml:space="preserve"> wyboru najkorzystniejszej oferty z możliwością prowadzenia </w:t>
      </w:r>
      <w:r w:rsidRPr="00392002">
        <w:rPr>
          <w:lang w:eastAsia="en-US"/>
        </w:rPr>
        <w:lastRenderedPageBreak/>
        <w:t>negocjacji.</w:t>
      </w:r>
    </w:p>
    <w:p w14:paraId="13820CC2" w14:textId="77777777" w:rsidR="0090596D" w:rsidRPr="00466C53" w:rsidRDefault="0090596D" w:rsidP="002A2E12">
      <w:pPr>
        <w:widowControl w:val="0"/>
        <w:spacing w:after="120"/>
        <w:ind w:left="0"/>
        <w:contextualSpacing w:val="0"/>
        <w:jc w:val="both"/>
        <w:rPr>
          <w:lang w:eastAsia="en-US"/>
        </w:rPr>
      </w:pPr>
    </w:p>
    <w:p w14:paraId="7F302EE9" w14:textId="77777777" w:rsidR="0090596D" w:rsidRPr="002A2E12" w:rsidRDefault="0090596D" w:rsidP="002A2E12">
      <w:pPr>
        <w:numPr>
          <w:ilvl w:val="0"/>
          <w:numId w:val="13"/>
        </w:numPr>
        <w:spacing w:after="120"/>
        <w:contextualSpacing w:val="0"/>
        <w:jc w:val="both"/>
        <w:rPr>
          <w:b/>
          <w:snapToGrid w:val="0"/>
        </w:rPr>
      </w:pPr>
      <w:r w:rsidRPr="00FA32F4">
        <w:rPr>
          <w:b/>
          <w:snapToGrid w:val="0"/>
        </w:rPr>
        <w:t>Opis przedmiotu zamówienia</w:t>
      </w:r>
      <w:r>
        <w:rPr>
          <w:b/>
          <w:snapToGrid w:val="0"/>
        </w:rPr>
        <w:t>.</w:t>
      </w:r>
    </w:p>
    <w:p w14:paraId="5CB70F04" w14:textId="19C3564C" w:rsidR="007C78A2" w:rsidRPr="007C78A2" w:rsidRDefault="007C78A2" w:rsidP="007C78A2">
      <w:pPr>
        <w:numPr>
          <w:ilvl w:val="1"/>
          <w:numId w:val="13"/>
        </w:numPr>
        <w:spacing w:after="120"/>
        <w:contextualSpacing w:val="0"/>
        <w:jc w:val="both"/>
        <w:rPr>
          <w:lang w:eastAsia="en-US"/>
        </w:rPr>
      </w:pPr>
      <w:r>
        <w:t xml:space="preserve">Przedmiotem zamówienia jest </w:t>
      </w:r>
      <w:r w:rsidRPr="007C78A2">
        <w:rPr>
          <w:color w:val="000000"/>
        </w:rPr>
        <w:t xml:space="preserve">wykonanie prac polegających na </w:t>
      </w:r>
      <w:r>
        <w:t>dostawie i montażu:</w:t>
      </w:r>
    </w:p>
    <w:p w14:paraId="75C7EDA2" w14:textId="77777777" w:rsidR="007C78A2" w:rsidRDefault="007C78A2" w:rsidP="007C78A2">
      <w:pPr>
        <w:numPr>
          <w:ilvl w:val="0"/>
          <w:numId w:val="50"/>
        </w:numPr>
        <w:spacing w:before="100" w:beforeAutospacing="1" w:after="100" w:afterAutospacing="1"/>
        <w:ind w:hanging="720"/>
        <w:contextualSpacing w:val="0"/>
      </w:pPr>
      <w:bookmarkStart w:id="2" w:name="_Hlk79398660"/>
      <w:r>
        <w:t xml:space="preserve">wentylacji grawitacyjnej, wentylacji mechanicznej oraz wentylacji awaryjnej dla budynku OB.2 - Budynek technologiczny, </w:t>
      </w:r>
    </w:p>
    <w:p w14:paraId="11F4503F" w14:textId="77777777" w:rsidR="007C78A2" w:rsidRDefault="007C78A2" w:rsidP="007C78A2">
      <w:pPr>
        <w:numPr>
          <w:ilvl w:val="0"/>
          <w:numId w:val="50"/>
        </w:numPr>
        <w:spacing w:before="100" w:beforeAutospacing="1" w:after="100" w:afterAutospacing="1"/>
        <w:ind w:hanging="720"/>
        <w:contextualSpacing w:val="0"/>
      </w:pPr>
      <w:r>
        <w:t xml:space="preserve">wentylacji mechanicznej, wentylacji awaryjnej– OB.1 - Budynek krat i pompowni, </w:t>
      </w:r>
    </w:p>
    <w:p w14:paraId="64B7460B" w14:textId="77777777" w:rsidR="007C78A2" w:rsidRDefault="007C78A2" w:rsidP="007C78A2">
      <w:pPr>
        <w:numPr>
          <w:ilvl w:val="0"/>
          <w:numId w:val="50"/>
        </w:numPr>
        <w:spacing w:before="100" w:beforeAutospacing="1" w:after="100" w:afterAutospacing="1"/>
        <w:ind w:hanging="720"/>
        <w:contextualSpacing w:val="0"/>
      </w:pPr>
      <w:r>
        <w:t>instalacji odzysku ciepła (OB.2) - Budynek technologiczny.</w:t>
      </w:r>
    </w:p>
    <w:p w14:paraId="660706EF" w14:textId="77777777" w:rsidR="007C78A2" w:rsidRDefault="007C78A2" w:rsidP="007C78A2">
      <w:pPr>
        <w:spacing w:before="100" w:beforeAutospacing="1" w:after="100" w:afterAutospacing="1"/>
        <w:ind w:left="567" w:hanging="141"/>
        <w:rPr>
          <w:b/>
          <w:bCs/>
        </w:rPr>
      </w:pPr>
      <w:r>
        <w:rPr>
          <w:b/>
          <w:bCs/>
        </w:rPr>
        <w:t>Uwaga:</w:t>
      </w:r>
    </w:p>
    <w:p w14:paraId="36A1F117" w14:textId="77777777" w:rsidR="007C78A2" w:rsidRDefault="007C78A2" w:rsidP="007C78A2">
      <w:pPr>
        <w:spacing w:before="100" w:beforeAutospacing="1" w:after="100" w:afterAutospacing="1"/>
        <w:ind w:left="567" w:hanging="141"/>
      </w:pPr>
      <w:r>
        <w:t>– z przedmiotu zamówienia wyłączony jest zakres rzeczowy dotyczący ogrzewania grzejnikowego elektrycznego dla budynku OB.1 i OB.2;</w:t>
      </w:r>
    </w:p>
    <w:p w14:paraId="7DAAD944" w14:textId="77777777" w:rsidR="007C78A2" w:rsidRDefault="007C78A2" w:rsidP="007C78A2">
      <w:pPr>
        <w:spacing w:before="100" w:beforeAutospacing="1" w:after="100" w:afterAutospacing="1"/>
        <w:ind w:left="567" w:hanging="141"/>
      </w:pPr>
      <w:r>
        <w:t xml:space="preserve">- centrale nawiewne należy  wykonać ze stali ocynkowanej lub </w:t>
      </w:r>
      <w:proofErr w:type="spellStart"/>
      <w:r>
        <w:t>alucynku</w:t>
      </w:r>
      <w:proofErr w:type="spellEnd"/>
      <w:r>
        <w:t>;</w:t>
      </w:r>
    </w:p>
    <w:p w14:paraId="1E5E04B5" w14:textId="77777777" w:rsidR="007C78A2" w:rsidRDefault="007C78A2" w:rsidP="007C78A2">
      <w:pPr>
        <w:spacing w:before="100" w:beforeAutospacing="1" w:after="100" w:afterAutospacing="1"/>
        <w:ind w:left="567" w:hanging="141"/>
      </w:pPr>
      <w:r>
        <w:t>- centrale wywiewne można zastąpić wentylatorami dachowymi z wyrzutem pionowym w wykonaniu EX ze stali AISI 304 lub 316 pod warunkiem spełnienia przez wentylatory parametrów technicznych wymaganych jak dla central wywiewnych.</w:t>
      </w:r>
    </w:p>
    <w:bookmarkEnd w:id="2"/>
    <w:p w14:paraId="7DD39B5D" w14:textId="77777777" w:rsidR="0090596D" w:rsidRPr="00936B1B" w:rsidRDefault="0090596D" w:rsidP="003B43DF">
      <w:pPr>
        <w:spacing w:after="120"/>
        <w:ind w:left="0"/>
        <w:contextualSpacing w:val="0"/>
        <w:jc w:val="both"/>
        <w:rPr>
          <w:lang w:eastAsia="en-US"/>
        </w:rPr>
      </w:pPr>
    </w:p>
    <w:p w14:paraId="39FC3865" w14:textId="77777777" w:rsidR="0090596D" w:rsidRDefault="0090596D" w:rsidP="002A2E12">
      <w:pPr>
        <w:numPr>
          <w:ilvl w:val="1"/>
          <w:numId w:val="13"/>
        </w:numPr>
        <w:tabs>
          <w:tab w:val="left" w:pos="360"/>
        </w:tabs>
        <w:spacing w:after="120"/>
        <w:ind w:left="563" w:hanging="563"/>
        <w:contextualSpacing w:val="0"/>
        <w:jc w:val="both"/>
      </w:pPr>
      <w:r>
        <w:t>Zaoferowane przez Wykonawcę preparaty, produkty, materiały, urządzenia, technologie, powinny być zgodne z rozwiązaniami przyjętymi w Dokumentacji Projektowo-Technicznej, z zastrzeżeniem poniższych postanowień:</w:t>
      </w:r>
    </w:p>
    <w:p w14:paraId="1C0C4D0A" w14:textId="77777777" w:rsidR="0090596D" w:rsidRDefault="0090596D" w:rsidP="002A2E12">
      <w:pPr>
        <w:spacing w:after="120"/>
      </w:pPr>
    </w:p>
    <w:p w14:paraId="1EF44403" w14:textId="77777777" w:rsidR="0090596D" w:rsidRPr="00AA28A4" w:rsidRDefault="0090596D" w:rsidP="002A2E12">
      <w:pPr>
        <w:numPr>
          <w:ilvl w:val="1"/>
          <w:numId w:val="17"/>
        </w:numPr>
        <w:tabs>
          <w:tab w:val="clear" w:pos="1440"/>
          <w:tab w:val="num" w:pos="900"/>
        </w:tabs>
        <w:spacing w:after="120"/>
        <w:ind w:left="900"/>
        <w:contextualSpacing w:val="0"/>
        <w:jc w:val="both"/>
      </w:pPr>
      <w:r>
        <w:t>jeżeli Dokumentacja Projektowo-Techniczna wskazuje w odniesieniu do niektórych materiałów, urządzeń lub technologii znaki towarowe, patenty lub pochodzenie albo normy, aprobaty, specyfikacje techniczne lub inne dokumenty odniesienia, o których mowa w art. 101 ust. 1 pkt 2 i ust 3 ustawy, to Zamawiający z mocy art. 101 ust. 4 ustawy dopuszcza oferowanie materiałów, urządzeń lub technologii równoważnych albo oferowanie rozwiązań równoważnych pod względem parametrów technicznych, użytkowych oraz eksploatacyjnych opisanych w Dokumentacji Projektowo-Technicznej, przy czym materiały, urządzenia lub technologie pochodzące od konkretnych producentów określają minimalne parametry jakościowe i cechy użytkowe, jakim muszą odpowiadać materiały lub urządzenia oferowane przez wykonawcę, aby zostały spełnione wymagania stawiane przez Zamawiającego (</w:t>
      </w:r>
      <w:r>
        <w:rPr>
          <w:b/>
          <w:i/>
        </w:rPr>
        <w:t>rozwiązania równoważne),</w:t>
      </w:r>
    </w:p>
    <w:p w14:paraId="1BE1F697" w14:textId="77777777" w:rsidR="0090596D" w:rsidRDefault="0090596D" w:rsidP="002A2E12">
      <w:pPr>
        <w:numPr>
          <w:ilvl w:val="1"/>
          <w:numId w:val="17"/>
        </w:numPr>
        <w:tabs>
          <w:tab w:val="clear" w:pos="1440"/>
          <w:tab w:val="num" w:pos="900"/>
        </w:tabs>
        <w:spacing w:after="120"/>
        <w:ind w:left="900"/>
        <w:contextualSpacing w:val="0"/>
        <w:jc w:val="both"/>
      </w:pPr>
      <w:r>
        <w:t>materiały, urządzenia lub technologie pochodzące od konkretnych producentów stanowią wyłącznie wzorzec jakościowy przedmiotu zamówienia,</w:t>
      </w:r>
    </w:p>
    <w:p w14:paraId="46BDCDFB" w14:textId="77777777" w:rsidR="0090596D" w:rsidRPr="00D07399" w:rsidRDefault="0090596D" w:rsidP="002A2E12">
      <w:pPr>
        <w:numPr>
          <w:ilvl w:val="1"/>
          <w:numId w:val="17"/>
        </w:numPr>
        <w:tabs>
          <w:tab w:val="clear" w:pos="1440"/>
          <w:tab w:val="num" w:pos="900"/>
        </w:tabs>
        <w:spacing w:after="120"/>
        <w:ind w:left="900"/>
        <w:contextualSpacing w:val="0"/>
        <w:jc w:val="both"/>
      </w:pPr>
      <w:r>
        <w:t>pod pojęciem minimalne parametry jakościowe i cechy użytkowe Zamawiający rozumie wymagania dotyczące materiałów, urządzeń lub technologii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w:t>
      </w:r>
    </w:p>
    <w:p w14:paraId="7A93E8D4" w14:textId="77777777" w:rsidR="0090596D" w:rsidRDefault="0090596D" w:rsidP="00220EB0">
      <w:pPr>
        <w:numPr>
          <w:ilvl w:val="1"/>
          <w:numId w:val="13"/>
        </w:numPr>
        <w:spacing w:after="120"/>
        <w:contextualSpacing w:val="0"/>
        <w:rPr>
          <w:lang w:eastAsia="en-US"/>
        </w:rPr>
      </w:pPr>
      <w:r w:rsidRPr="00FA32F4">
        <w:rPr>
          <w:lang w:eastAsia="en-US"/>
        </w:rPr>
        <w:lastRenderedPageBreak/>
        <w:t xml:space="preserve">Szczegółowy opis przedmiotu zamówienia został określony w </w:t>
      </w:r>
      <w:r>
        <w:rPr>
          <w:b/>
          <w:lang w:eastAsia="en-US"/>
        </w:rPr>
        <w:t>Dziale</w:t>
      </w:r>
      <w:r w:rsidRPr="00FA32F4">
        <w:rPr>
          <w:b/>
          <w:lang w:eastAsia="en-US"/>
        </w:rPr>
        <w:t xml:space="preserve"> III SWZ</w:t>
      </w:r>
      <w:r w:rsidRPr="00FA32F4">
        <w:rPr>
          <w:lang w:eastAsia="en-US"/>
        </w:rPr>
        <w:t xml:space="preserve">, zaś sposób realizacji przedmiotu zamówienia znajduje się w </w:t>
      </w:r>
      <w:r w:rsidRPr="00FA32F4">
        <w:rPr>
          <w:b/>
          <w:lang w:eastAsia="en-US"/>
        </w:rPr>
        <w:t xml:space="preserve">istotnych postanowieniach umowy </w:t>
      </w:r>
      <w:r w:rsidRPr="00FA32F4">
        <w:rPr>
          <w:lang w:eastAsia="en-US"/>
        </w:rPr>
        <w:t>(Dzi</w:t>
      </w:r>
      <w:r>
        <w:rPr>
          <w:lang w:eastAsia="en-US"/>
        </w:rPr>
        <w:t xml:space="preserve">ał </w:t>
      </w:r>
      <w:r w:rsidRPr="00FA32F4">
        <w:rPr>
          <w:lang w:eastAsia="en-US"/>
        </w:rPr>
        <w:t xml:space="preserve"> II SWZ).</w:t>
      </w:r>
    </w:p>
    <w:p w14:paraId="1757F445" w14:textId="77777777" w:rsidR="0090596D" w:rsidRDefault="0090596D" w:rsidP="00936B1B">
      <w:pPr>
        <w:numPr>
          <w:ilvl w:val="1"/>
          <w:numId w:val="13"/>
        </w:numPr>
        <w:ind w:left="357"/>
        <w:contextualSpacing w:val="0"/>
        <w:rPr>
          <w:lang w:eastAsia="en-US"/>
        </w:rPr>
      </w:pPr>
      <w:r w:rsidRPr="00220EB0">
        <w:rPr>
          <w:lang w:eastAsia="en-US"/>
        </w:rPr>
        <w:t>Nazwy i kody zamówienia według  Wspólnego Słownika Zamówień (CPV):</w:t>
      </w:r>
      <w:r>
        <w:rPr>
          <w:lang w:eastAsia="en-US"/>
        </w:rPr>
        <w:br/>
      </w:r>
      <w:r w:rsidRPr="00F74047">
        <w:t>45252200-0 – wyposażenie  oczyszczalni ścieków</w:t>
      </w:r>
      <w:r>
        <w:t>,</w:t>
      </w:r>
    </w:p>
    <w:p w14:paraId="2442BA3C" w14:textId="77777777" w:rsidR="0090596D" w:rsidRPr="00F74047" w:rsidRDefault="0090596D" w:rsidP="00936B1B">
      <w:pPr>
        <w:ind w:left="357"/>
        <w:contextualSpacing w:val="0"/>
        <w:rPr>
          <w:lang w:eastAsia="en-US"/>
        </w:rPr>
      </w:pPr>
      <w:r w:rsidRPr="00F74047">
        <w:t>39350000-0 – urządzenia do obróbki ścieków</w:t>
      </w:r>
    </w:p>
    <w:p w14:paraId="2EEF47FF" w14:textId="77777777" w:rsidR="0090596D" w:rsidRPr="00220EB0" w:rsidRDefault="0090596D" w:rsidP="00220EB0">
      <w:pPr>
        <w:autoSpaceDE w:val="0"/>
        <w:autoSpaceDN w:val="0"/>
        <w:adjustRightInd w:val="0"/>
        <w:spacing w:after="120"/>
        <w:ind w:left="0" w:firstLine="360"/>
        <w:contextualSpacing w:val="0"/>
        <w:rPr>
          <w:color w:val="000000"/>
        </w:rPr>
      </w:pPr>
    </w:p>
    <w:p w14:paraId="2CA9BDF5" w14:textId="77777777" w:rsidR="0090596D" w:rsidRPr="00FA32F4" w:rsidRDefault="0090596D" w:rsidP="002A2E12">
      <w:pPr>
        <w:numPr>
          <w:ilvl w:val="1"/>
          <w:numId w:val="13"/>
        </w:numPr>
        <w:spacing w:after="120"/>
        <w:contextualSpacing w:val="0"/>
        <w:rPr>
          <w:lang w:eastAsia="en-US"/>
        </w:rPr>
      </w:pPr>
      <w:r w:rsidRPr="00FA32F4">
        <w:rPr>
          <w:lang w:eastAsia="en-US"/>
        </w:rPr>
        <w:t xml:space="preserve"> </w:t>
      </w:r>
      <w:r w:rsidRPr="00FA32F4">
        <w:rPr>
          <w:bCs/>
        </w:rPr>
        <w:t>Zamawiający informuje, że w niniejszym postępowaniu:</w:t>
      </w:r>
      <w:r w:rsidRPr="00FA32F4">
        <w:rPr>
          <w:bCs/>
        </w:rPr>
        <w:tab/>
      </w:r>
    </w:p>
    <w:p w14:paraId="06E91BF3" w14:textId="77777777" w:rsidR="0090596D" w:rsidRPr="006C6599" w:rsidRDefault="0090596D" w:rsidP="00936B1B">
      <w:pPr>
        <w:numPr>
          <w:ilvl w:val="0"/>
          <w:numId w:val="11"/>
        </w:numPr>
        <w:autoSpaceDE w:val="0"/>
        <w:autoSpaceDN w:val="0"/>
        <w:adjustRightInd w:val="0"/>
        <w:spacing w:after="120"/>
        <w:ind w:left="300" w:firstLine="0"/>
        <w:contextualSpacing w:val="0"/>
        <w:jc w:val="both"/>
        <w:rPr>
          <w:bCs/>
        </w:rPr>
      </w:pPr>
      <w:r w:rsidRPr="00936B1B">
        <w:rPr>
          <w:bCs/>
        </w:rPr>
        <w:t xml:space="preserve">nie dopuszcza się składania ofert częściowych – </w:t>
      </w:r>
      <w:r w:rsidRPr="00936B1B">
        <w:t>wartość szacunkowa nie jest w odniesieniu do zamawiającego oraz konkretnie dla tego typu branży ponadprzeciętna i nie ogranicza uczciwej konkurencji w stosunku do małych i średnich przedsiębiorstw. Podział zamówienia na części jest bezcelowy i niekorzystny dla Zamawiającego. Przedmiotem zamówienia są dostawy o małym zakresie. Zamawiający udziela zamówienia w</w:t>
      </w:r>
      <w:r w:rsidRPr="001A53A9">
        <w:t xml:space="preserve"> częściach, z których każda stanowi przedmiot odrębnego postępowania</w:t>
      </w:r>
      <w:r>
        <w:t>.</w:t>
      </w:r>
    </w:p>
    <w:p w14:paraId="37E1F8BE" w14:textId="77777777" w:rsidR="0090596D" w:rsidRDefault="0090596D" w:rsidP="002A2E12">
      <w:pPr>
        <w:numPr>
          <w:ilvl w:val="0"/>
          <w:numId w:val="11"/>
        </w:numPr>
        <w:autoSpaceDE w:val="0"/>
        <w:autoSpaceDN w:val="0"/>
        <w:adjustRightInd w:val="0"/>
        <w:spacing w:after="120"/>
        <w:ind w:left="300" w:firstLine="0"/>
        <w:contextualSpacing w:val="0"/>
        <w:jc w:val="both"/>
        <w:rPr>
          <w:bCs/>
        </w:rPr>
      </w:pPr>
      <w:r w:rsidRPr="00FA32F4">
        <w:rPr>
          <w:bCs/>
        </w:rPr>
        <w:t>nie dopuszcza się składania ofert wariantowych,</w:t>
      </w:r>
    </w:p>
    <w:p w14:paraId="73106517" w14:textId="77777777" w:rsidR="0090596D" w:rsidRDefault="0090596D" w:rsidP="002A2E12">
      <w:pPr>
        <w:numPr>
          <w:ilvl w:val="0"/>
          <w:numId w:val="11"/>
        </w:numPr>
        <w:autoSpaceDE w:val="0"/>
        <w:autoSpaceDN w:val="0"/>
        <w:adjustRightInd w:val="0"/>
        <w:spacing w:after="120"/>
        <w:ind w:left="300" w:firstLine="0"/>
        <w:contextualSpacing w:val="0"/>
        <w:jc w:val="both"/>
        <w:rPr>
          <w:bCs/>
        </w:rPr>
      </w:pPr>
      <w:r>
        <w:rPr>
          <w:bCs/>
        </w:rPr>
        <w:t>nie dopuszcza możliwości złożenia ofert w postaci katalogów elektronicznych lub dołączenia katalogów elektronicznych do oferty,</w:t>
      </w:r>
    </w:p>
    <w:p w14:paraId="57031BEA" w14:textId="77777777" w:rsidR="0090596D" w:rsidRPr="00FA32F4" w:rsidRDefault="0090596D" w:rsidP="002A2E12">
      <w:pPr>
        <w:numPr>
          <w:ilvl w:val="0"/>
          <w:numId w:val="11"/>
        </w:numPr>
        <w:autoSpaceDE w:val="0"/>
        <w:autoSpaceDN w:val="0"/>
        <w:adjustRightInd w:val="0"/>
        <w:spacing w:after="120"/>
        <w:ind w:left="300" w:firstLine="0"/>
        <w:contextualSpacing w:val="0"/>
        <w:jc w:val="both"/>
        <w:rPr>
          <w:bCs/>
        </w:rPr>
      </w:pPr>
      <w:r>
        <w:rPr>
          <w:bCs/>
        </w:rPr>
        <w:t>nie zastrzega osobistego wykonania przez wykonawcę kluczowych zadań,</w:t>
      </w:r>
    </w:p>
    <w:p w14:paraId="2D52C3E4" w14:textId="77777777" w:rsidR="0090596D" w:rsidRPr="00FA32F4" w:rsidRDefault="0090596D" w:rsidP="002A2E12">
      <w:pPr>
        <w:numPr>
          <w:ilvl w:val="0"/>
          <w:numId w:val="11"/>
        </w:numPr>
        <w:autoSpaceDE w:val="0"/>
        <w:autoSpaceDN w:val="0"/>
        <w:adjustRightInd w:val="0"/>
        <w:spacing w:after="120"/>
        <w:ind w:left="300" w:firstLine="0"/>
        <w:contextualSpacing w:val="0"/>
        <w:jc w:val="both"/>
        <w:rPr>
          <w:bCs/>
        </w:rPr>
      </w:pPr>
      <w:r w:rsidRPr="00FA32F4">
        <w:rPr>
          <w:bCs/>
        </w:rPr>
        <w:t>nie przewiduje:</w:t>
      </w:r>
    </w:p>
    <w:p w14:paraId="5B31BA2C" w14:textId="77777777" w:rsidR="0090596D" w:rsidRPr="00FA32F4"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t xml:space="preserve"> udzielania zamówień, o którym mowa w art. art. 214 ust. 1 pkt 7 i 8</w:t>
      </w:r>
    </w:p>
    <w:p w14:paraId="1DC01A9B" w14:textId="77777777" w:rsidR="0090596D" w:rsidRPr="00FA32F4"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zawarcia umowy ramowej, </w:t>
      </w:r>
      <w:r w:rsidRPr="00FA32F4">
        <w:t xml:space="preserve">o której mowa w art. 311–315 ustawy </w:t>
      </w:r>
      <w:proofErr w:type="spellStart"/>
      <w:r w:rsidRPr="00FA32F4">
        <w:t>Pzp</w:t>
      </w:r>
      <w:proofErr w:type="spellEnd"/>
      <w:r w:rsidRPr="00FA32F4">
        <w:t>.</w:t>
      </w:r>
    </w:p>
    <w:p w14:paraId="6DC96002" w14:textId="77777777" w:rsidR="0090596D" w:rsidRPr="00FA32F4"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rozliczenia w walutach obcych,</w:t>
      </w:r>
    </w:p>
    <w:p w14:paraId="6175134D" w14:textId="77777777" w:rsidR="0090596D" w:rsidRPr="00FA32F4"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aukcji elektronicznej,</w:t>
      </w:r>
      <w:r w:rsidRPr="00FA32F4">
        <w:t xml:space="preserve"> o której mowa w art. 308 ust. 1 ustawy </w:t>
      </w:r>
      <w:proofErr w:type="spellStart"/>
      <w:r w:rsidRPr="00FA32F4">
        <w:t>Pzp</w:t>
      </w:r>
      <w:proofErr w:type="spellEnd"/>
      <w:r w:rsidRPr="00FA32F4">
        <w:t>.</w:t>
      </w:r>
    </w:p>
    <w:p w14:paraId="6372646F" w14:textId="77777777" w:rsidR="0090596D" w:rsidRPr="00FA32F4"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zwrotu kosztów udziału w postępowaniu,</w:t>
      </w:r>
    </w:p>
    <w:p w14:paraId="3683F301" w14:textId="77777777" w:rsidR="0090596D" w:rsidRPr="00FA32F4"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określenia w opisie przedmiotu zamówienia wymagań związa</w:t>
      </w:r>
      <w:r>
        <w:rPr>
          <w:bCs/>
        </w:rPr>
        <w:t>nych z realizacją zamówienia, o </w:t>
      </w:r>
      <w:r w:rsidRPr="00FA32F4">
        <w:rPr>
          <w:bCs/>
        </w:rPr>
        <w:t xml:space="preserve">których mowa w art. 96 ust. 2 pkt 2 ustawy </w:t>
      </w:r>
      <w:proofErr w:type="spellStart"/>
      <w:r w:rsidRPr="00FA32F4">
        <w:rPr>
          <w:bCs/>
        </w:rPr>
        <w:t>Pzp</w:t>
      </w:r>
      <w:proofErr w:type="spellEnd"/>
      <w:r w:rsidRPr="00FA32F4">
        <w:rPr>
          <w:bCs/>
        </w:rPr>
        <w:t>,</w:t>
      </w:r>
    </w:p>
    <w:p w14:paraId="7F0E50CA" w14:textId="77777777" w:rsidR="0090596D" w:rsidRPr="00FA32F4"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zastrzeżenia możliwości ubiegania się i udzielenie zamówienia wyłącznie przez Wykonawców, o których mowa w art. 94 ustawy </w:t>
      </w:r>
      <w:proofErr w:type="spellStart"/>
      <w:r w:rsidRPr="00FA32F4">
        <w:rPr>
          <w:bCs/>
        </w:rPr>
        <w:t>Pzp</w:t>
      </w:r>
      <w:proofErr w:type="spellEnd"/>
      <w:r w:rsidRPr="00FA32F4">
        <w:rPr>
          <w:bCs/>
        </w:rPr>
        <w:t>,</w:t>
      </w:r>
    </w:p>
    <w:p w14:paraId="633E5702" w14:textId="77777777" w:rsidR="0090596D" w:rsidRPr="00FA32F4"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przeprowadzenia przez wykonawcę wizji lokalnej lub sprawdzenia przez wykonawcę dokumentów niezbędnych do realizacji zamówienia oraz nie wymaga złożenia oferty po odbyciu wizji lokalnej lub sprawdzeniu dokumentów niezbędnych do realizacji zamówienia,</w:t>
      </w:r>
    </w:p>
    <w:p w14:paraId="699CCADB" w14:textId="77777777" w:rsidR="0090596D" w:rsidRPr="00BE3F29" w:rsidRDefault="0090596D"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t>udzielenia zaliczek na poczet wykonania zamówienia</w:t>
      </w:r>
      <w:r>
        <w:t>,</w:t>
      </w:r>
    </w:p>
    <w:p w14:paraId="3F1F1950" w14:textId="77777777" w:rsidR="0090596D" w:rsidRDefault="0090596D" w:rsidP="002A2E12">
      <w:pPr>
        <w:spacing w:after="120"/>
        <w:ind w:left="0"/>
        <w:contextualSpacing w:val="0"/>
        <w:jc w:val="both"/>
        <w:rPr>
          <w:b/>
          <w:lang w:eastAsia="en-US"/>
        </w:rPr>
      </w:pPr>
    </w:p>
    <w:p w14:paraId="271ADF2A" w14:textId="77777777" w:rsidR="0090596D" w:rsidRPr="00FA32F4" w:rsidRDefault="0090596D" w:rsidP="002A2E12">
      <w:pPr>
        <w:numPr>
          <w:ilvl w:val="0"/>
          <w:numId w:val="13"/>
        </w:numPr>
        <w:spacing w:after="120"/>
        <w:contextualSpacing w:val="0"/>
        <w:jc w:val="both"/>
        <w:rPr>
          <w:b/>
          <w:lang w:eastAsia="en-US"/>
        </w:rPr>
      </w:pPr>
      <w:r>
        <w:rPr>
          <w:b/>
          <w:lang w:eastAsia="en-US"/>
        </w:rPr>
        <w:t>Termin wykonania zamówienia.</w:t>
      </w:r>
    </w:p>
    <w:p w14:paraId="4CF02493" w14:textId="77777777" w:rsidR="0090596D" w:rsidRPr="00FA32F4" w:rsidRDefault="0090596D" w:rsidP="002A2E12">
      <w:pPr>
        <w:shd w:val="clear" w:color="auto" w:fill="FFFFFF"/>
        <w:spacing w:after="120"/>
        <w:ind w:left="180" w:right="22"/>
        <w:contextualSpacing w:val="0"/>
        <w:jc w:val="both"/>
        <w:rPr>
          <w:lang w:eastAsia="en-US"/>
        </w:rPr>
      </w:pPr>
      <w:r w:rsidRPr="00FA32F4">
        <w:rPr>
          <w:lang w:eastAsia="en-US"/>
        </w:rPr>
        <w:t xml:space="preserve">Wykonawca zobowiązany jest zrealizować przedmiot zamówienia </w:t>
      </w:r>
      <w:r w:rsidRPr="007C78A2">
        <w:rPr>
          <w:b/>
          <w:lang w:eastAsia="en-US"/>
        </w:rPr>
        <w:t>w terminie 11 tygodni od daty zawarcia umowy.</w:t>
      </w:r>
    </w:p>
    <w:p w14:paraId="33B7FED5" w14:textId="77777777" w:rsidR="0090596D" w:rsidRPr="00FA32F4" w:rsidRDefault="0090596D" w:rsidP="002A2E12">
      <w:pPr>
        <w:shd w:val="clear" w:color="auto" w:fill="FFFFFF"/>
        <w:spacing w:after="120"/>
        <w:ind w:left="180" w:right="22"/>
        <w:contextualSpacing w:val="0"/>
        <w:jc w:val="both"/>
        <w:rPr>
          <w:lang w:eastAsia="en-US"/>
        </w:rPr>
      </w:pPr>
    </w:p>
    <w:p w14:paraId="34B80CA5" w14:textId="77777777" w:rsidR="0090596D" w:rsidRPr="00FA32F4" w:rsidRDefault="0090596D" w:rsidP="002A2E12">
      <w:pPr>
        <w:numPr>
          <w:ilvl w:val="0"/>
          <w:numId w:val="16"/>
        </w:numPr>
        <w:spacing w:after="120"/>
        <w:contextualSpacing w:val="0"/>
        <w:jc w:val="both"/>
        <w:rPr>
          <w:b/>
          <w:lang w:eastAsia="en-US"/>
        </w:rPr>
      </w:pPr>
      <w:bookmarkStart w:id="3" w:name="_Toc364229886"/>
      <w:bookmarkStart w:id="4" w:name="_Toc456613524"/>
      <w:bookmarkStart w:id="5" w:name="_Toc456613832"/>
      <w:r w:rsidRPr="00FA32F4">
        <w:rPr>
          <w:b/>
          <w:snapToGrid w:val="0"/>
        </w:rPr>
        <w:t>Projektowane postanowienia umowy w sprawie zamówienia publicznego które zostaną wprowadzone do treści tej umowy</w:t>
      </w:r>
      <w:r>
        <w:rPr>
          <w:b/>
          <w:snapToGrid w:val="0"/>
        </w:rPr>
        <w:t>.</w:t>
      </w:r>
    </w:p>
    <w:bookmarkEnd w:id="3"/>
    <w:p w14:paraId="13C9D290" w14:textId="77777777" w:rsidR="0090596D" w:rsidRDefault="0090596D" w:rsidP="002A2E12">
      <w:pPr>
        <w:numPr>
          <w:ilvl w:val="1"/>
          <w:numId w:val="16"/>
        </w:numPr>
        <w:spacing w:after="120"/>
        <w:contextualSpacing w:val="0"/>
        <w:jc w:val="both"/>
        <w:rPr>
          <w:lang w:eastAsia="en-US"/>
        </w:rPr>
      </w:pPr>
      <w:r w:rsidRPr="00FA32F4">
        <w:rPr>
          <w:lang w:eastAsia="en-US"/>
        </w:rPr>
        <w:t xml:space="preserve">Projektowane postanowienia umowy w sprawie zamówienia publicznego, które zostaną wprowadzone do treści tej umowy, określone zostały w Dziale II do SWZ. </w:t>
      </w:r>
      <w:bookmarkEnd w:id="4"/>
      <w:bookmarkEnd w:id="5"/>
    </w:p>
    <w:p w14:paraId="409F8FC4" w14:textId="77777777" w:rsidR="0090596D" w:rsidRDefault="0090596D" w:rsidP="002A2E12">
      <w:pPr>
        <w:numPr>
          <w:ilvl w:val="1"/>
          <w:numId w:val="16"/>
        </w:numPr>
        <w:spacing w:after="120"/>
        <w:contextualSpacing w:val="0"/>
        <w:jc w:val="both"/>
        <w:rPr>
          <w:lang w:eastAsia="en-US"/>
        </w:rPr>
      </w:pPr>
      <w:r w:rsidRPr="00FA32F4">
        <w:rPr>
          <w:lang w:eastAsia="en-US"/>
        </w:rPr>
        <w:t>Projektowane postanowienia umowy zawierają dopuszczalne zmiany umowy.</w:t>
      </w:r>
    </w:p>
    <w:p w14:paraId="445B278C" w14:textId="77777777" w:rsidR="0090596D" w:rsidRDefault="0090596D" w:rsidP="002A2E12">
      <w:pPr>
        <w:spacing w:after="120"/>
        <w:ind w:left="0"/>
        <w:contextualSpacing w:val="0"/>
        <w:jc w:val="both"/>
        <w:rPr>
          <w:lang w:eastAsia="en-US"/>
        </w:rPr>
      </w:pPr>
    </w:p>
    <w:p w14:paraId="7808FB6D" w14:textId="77777777" w:rsidR="0090596D" w:rsidRPr="002A2E12" w:rsidRDefault="0090596D" w:rsidP="002A2E12">
      <w:pPr>
        <w:numPr>
          <w:ilvl w:val="0"/>
          <w:numId w:val="14"/>
        </w:numPr>
        <w:spacing w:after="120"/>
        <w:contextualSpacing w:val="0"/>
        <w:jc w:val="both"/>
        <w:rPr>
          <w:lang w:eastAsia="en-US"/>
        </w:rPr>
      </w:pPr>
      <w:r w:rsidRPr="00FA32F4">
        <w:rPr>
          <w:b/>
          <w:snapToGrid w:val="0"/>
        </w:rPr>
        <w:t>Informacje o środkach komunikacji elektronicznej, przy użyciu których Zamawiający będzie komunikował się z</w:t>
      </w:r>
      <w:r>
        <w:rPr>
          <w:b/>
          <w:snapToGrid w:val="0"/>
        </w:rPr>
        <w:t xml:space="preserve"> wykonawcami, oraz informacje o </w:t>
      </w:r>
      <w:r w:rsidRPr="00FA32F4">
        <w:rPr>
          <w:b/>
          <w:snapToGrid w:val="0"/>
        </w:rPr>
        <w:t>wymaganiach t</w:t>
      </w:r>
      <w:r>
        <w:rPr>
          <w:b/>
          <w:snapToGrid w:val="0"/>
        </w:rPr>
        <w:t>echnicznych i </w:t>
      </w:r>
      <w:r w:rsidRPr="00FA32F4">
        <w:rPr>
          <w:b/>
          <w:snapToGrid w:val="0"/>
        </w:rPr>
        <w:t>organizacyjnych sporządzania, wysyłania i odbierania korespondencji elektronicznej</w:t>
      </w:r>
      <w:r>
        <w:rPr>
          <w:b/>
          <w:snapToGrid w:val="0"/>
        </w:rPr>
        <w:t>.</w:t>
      </w:r>
    </w:p>
    <w:p w14:paraId="0BA26F13" w14:textId="77777777" w:rsidR="0090596D" w:rsidRPr="008C263F" w:rsidRDefault="0090596D" w:rsidP="002A2E12">
      <w:pPr>
        <w:numPr>
          <w:ilvl w:val="1"/>
          <w:numId w:val="14"/>
        </w:numPr>
        <w:spacing w:after="120"/>
        <w:contextualSpacing w:val="0"/>
        <w:jc w:val="both"/>
        <w:rPr>
          <w:b/>
          <w:lang w:eastAsia="en-US"/>
        </w:rPr>
      </w:pPr>
      <w:r w:rsidRPr="008C263F">
        <w:t>W postępowaniu o udzielenie zamówienia ko</w:t>
      </w:r>
      <w:r>
        <w:t>munikacja między Zamawiającym a </w:t>
      </w:r>
      <w:r w:rsidRPr="008C263F">
        <w:t xml:space="preserve">Wykonawcami odbywa się przy użyciu </w:t>
      </w:r>
      <w:proofErr w:type="spellStart"/>
      <w:r w:rsidRPr="008C263F">
        <w:t>miniPortalu</w:t>
      </w:r>
      <w:proofErr w:type="spellEnd"/>
      <w:r w:rsidRPr="008C263F">
        <w:t xml:space="preserve">, który dostępny jest pod adresem: </w:t>
      </w:r>
      <w:hyperlink r:id="rId12" w:history="1">
        <w:r w:rsidRPr="008C263F">
          <w:rPr>
            <w:rStyle w:val="Hipercze"/>
          </w:rPr>
          <w:t>https://miniportal.uzp.gov.pl/</w:t>
        </w:r>
      </w:hyperlink>
      <w:r w:rsidRPr="008C263F">
        <w:t xml:space="preserve"> , </w:t>
      </w:r>
      <w:proofErr w:type="spellStart"/>
      <w:r w:rsidRPr="008C263F">
        <w:t>ePUAPu</w:t>
      </w:r>
      <w:proofErr w:type="spellEnd"/>
      <w:r w:rsidRPr="008C263F">
        <w:t xml:space="preserve">, dostępnego pod adresem: </w:t>
      </w:r>
      <w:hyperlink r:id="rId13" w:history="1">
        <w:r w:rsidRPr="008C263F">
          <w:rPr>
            <w:rStyle w:val="Hipercze"/>
          </w:rPr>
          <w:t>https://epuap.gov.pl/wps/portal</w:t>
        </w:r>
      </w:hyperlink>
      <w:r>
        <w:t xml:space="preserve">  oraz poczty elektronicznej – </w:t>
      </w:r>
      <w:hyperlink r:id="rId14" w:history="1">
        <w:r w:rsidRPr="00616B84">
          <w:rPr>
            <w:rStyle w:val="Hipercze"/>
          </w:rPr>
          <w:t>sekretariat@puk.bodzentyn.pl</w:t>
        </w:r>
      </w:hyperlink>
      <w:r>
        <w:t xml:space="preserve"> </w:t>
      </w:r>
      <w:r w:rsidRPr="008C263F">
        <w:t xml:space="preserve">. </w:t>
      </w:r>
    </w:p>
    <w:p w14:paraId="718BE3B9" w14:textId="77777777" w:rsidR="0090596D" w:rsidRPr="00C65CC2" w:rsidRDefault="0090596D" w:rsidP="002A2E12">
      <w:pPr>
        <w:numPr>
          <w:ilvl w:val="1"/>
          <w:numId w:val="14"/>
        </w:numPr>
        <w:spacing w:after="120"/>
        <w:contextualSpacing w:val="0"/>
        <w:jc w:val="both"/>
        <w:rPr>
          <w:b/>
          <w:lang w:eastAsia="en-US"/>
        </w:rPr>
      </w:pPr>
      <w:r w:rsidRPr="00C65CC2">
        <w:t xml:space="preserve">Zamawiający wyznacza następujące osoby do kontaktu z Wykonawcami: Pani Monika Jamróz tel. 577 270 570, email.: </w:t>
      </w:r>
      <w:hyperlink r:id="rId15" w:history="1">
        <w:r w:rsidRPr="00C65CC2">
          <w:rPr>
            <w:rStyle w:val="Hipercze"/>
          </w:rPr>
          <w:t>sekretariat@puk.bodzentyn.pl</w:t>
        </w:r>
      </w:hyperlink>
      <w:r w:rsidRPr="00C65CC2">
        <w:t xml:space="preserve"> </w:t>
      </w:r>
    </w:p>
    <w:p w14:paraId="1EAC1669" w14:textId="77777777" w:rsidR="0090596D" w:rsidRPr="008C263F" w:rsidRDefault="0090596D" w:rsidP="002A2E12">
      <w:pPr>
        <w:numPr>
          <w:ilvl w:val="1"/>
          <w:numId w:val="14"/>
        </w:numPr>
        <w:spacing w:after="120"/>
        <w:contextualSpacing w:val="0"/>
        <w:jc w:val="both"/>
        <w:rPr>
          <w:b/>
          <w:lang w:eastAsia="en-US"/>
        </w:rPr>
      </w:pPr>
      <w:r w:rsidRPr="008C263F">
        <w:t xml:space="preserve">Wykonawca zamierzający wziąć udział w postępowaniu o udzielenie zamówienia publicznego, musi posiadać konto na </w:t>
      </w:r>
      <w:proofErr w:type="spellStart"/>
      <w:r w:rsidRPr="008C263F">
        <w:t>ePUAP</w:t>
      </w:r>
      <w:proofErr w:type="spellEnd"/>
      <w:r w:rsidRPr="008C263F">
        <w:t xml:space="preserve">. Wykonawca posiadający konto na </w:t>
      </w:r>
      <w:proofErr w:type="spellStart"/>
      <w:r w:rsidRPr="008C263F">
        <w:t>ePUAP</w:t>
      </w:r>
      <w:proofErr w:type="spellEnd"/>
      <w:r w:rsidRPr="008C263F">
        <w:t xml:space="preserve"> ma dostęp do następujących </w:t>
      </w:r>
      <w:proofErr w:type="spellStart"/>
      <w:r w:rsidRPr="008C263F">
        <w:t>formularzy:„Formularz</w:t>
      </w:r>
      <w:proofErr w:type="spellEnd"/>
      <w:r w:rsidRPr="008C263F">
        <w:t xml:space="preserve"> do złożenia, zmiany, wycofania oferty lub wniosku” oraz </w:t>
      </w:r>
      <w:proofErr w:type="spellStart"/>
      <w:r w:rsidRPr="008C263F">
        <w:t>do„Formularza</w:t>
      </w:r>
      <w:proofErr w:type="spellEnd"/>
      <w:r w:rsidRPr="008C263F">
        <w:t xml:space="preserve"> do komunikacji”.</w:t>
      </w:r>
    </w:p>
    <w:p w14:paraId="4AE48AB1" w14:textId="77777777" w:rsidR="0090596D" w:rsidRPr="008C263F" w:rsidRDefault="0090596D" w:rsidP="002A2E12">
      <w:pPr>
        <w:numPr>
          <w:ilvl w:val="1"/>
          <w:numId w:val="14"/>
        </w:numPr>
        <w:spacing w:after="120"/>
        <w:contextualSpacing w:val="0"/>
        <w:jc w:val="both"/>
        <w:rPr>
          <w:b/>
          <w:lang w:eastAsia="en-US"/>
        </w:rPr>
      </w:pPr>
      <w:r w:rsidRPr="008C263F">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8C263F">
        <w:t>miniPort</w:t>
      </w:r>
      <w:r>
        <w:t>al</w:t>
      </w:r>
      <w:proofErr w:type="spellEnd"/>
      <w:r>
        <w:t xml:space="preserve"> oraz Warunkach korzystania z </w:t>
      </w:r>
      <w:r w:rsidRPr="008C263F">
        <w:t>elektronicznej platformy usług administracji publicznej (</w:t>
      </w:r>
      <w:proofErr w:type="spellStart"/>
      <w:r w:rsidRPr="008C263F">
        <w:t>ePUAP</w:t>
      </w:r>
      <w:proofErr w:type="spellEnd"/>
      <w:r w:rsidRPr="008C263F">
        <w:t xml:space="preserve">). </w:t>
      </w:r>
    </w:p>
    <w:p w14:paraId="3CA98C41" w14:textId="77777777" w:rsidR="0090596D" w:rsidRPr="008C263F" w:rsidRDefault="0090596D" w:rsidP="002A2E12">
      <w:pPr>
        <w:numPr>
          <w:ilvl w:val="1"/>
          <w:numId w:val="14"/>
        </w:numPr>
        <w:spacing w:after="120"/>
        <w:contextualSpacing w:val="0"/>
        <w:jc w:val="both"/>
        <w:rPr>
          <w:b/>
          <w:lang w:eastAsia="en-US"/>
        </w:rPr>
      </w:pPr>
      <w:r w:rsidRPr="008C263F">
        <w:t>Maksymalny rozmiar plików przesyłanych za pośrednictwem dedykowanych formularzy: „Formularz złożenia, zmiany, wycofania oferty lub wniosku” i „Formularza do komunikacji” wynosi 150 MB.</w:t>
      </w:r>
    </w:p>
    <w:p w14:paraId="4F767F4A" w14:textId="77777777" w:rsidR="0090596D" w:rsidRPr="008C263F" w:rsidRDefault="0090596D" w:rsidP="002A2E12">
      <w:pPr>
        <w:numPr>
          <w:ilvl w:val="1"/>
          <w:numId w:val="14"/>
        </w:numPr>
        <w:spacing w:after="120"/>
        <w:contextualSpacing w:val="0"/>
        <w:jc w:val="both"/>
        <w:rPr>
          <w:b/>
          <w:lang w:eastAsia="en-US"/>
        </w:rPr>
      </w:pPr>
      <w:r w:rsidRPr="008C263F">
        <w:t xml:space="preserve"> Za datę przekazania oferty, wniosków, zawiadomień, dokumentów elektronicznych, oświadczeń lub elektronicznych kopii dokumentów lub oświadczeń oraz innych informacji przyjmuje się datę ich przekazania na </w:t>
      </w:r>
      <w:proofErr w:type="spellStart"/>
      <w:r w:rsidRPr="008C263F">
        <w:t>ePUAP</w:t>
      </w:r>
      <w:proofErr w:type="spellEnd"/>
      <w:r w:rsidRPr="008C263F">
        <w:t>.</w:t>
      </w:r>
    </w:p>
    <w:p w14:paraId="0FFE2662" w14:textId="77777777" w:rsidR="0090596D" w:rsidRPr="008C263F" w:rsidRDefault="0090596D" w:rsidP="002A2E12">
      <w:pPr>
        <w:numPr>
          <w:ilvl w:val="1"/>
          <w:numId w:val="14"/>
        </w:numPr>
        <w:spacing w:after="120"/>
        <w:contextualSpacing w:val="0"/>
        <w:jc w:val="both"/>
        <w:rPr>
          <w:b/>
          <w:lang w:eastAsia="en-US"/>
        </w:rPr>
      </w:pPr>
      <w:r w:rsidRPr="008C263F">
        <w:t>Zamawiający przekazuje link do postępowania oraz ID postępowania jako załącznik do niniejszej SWZ. Dane postępowanie można wyszukać również na</w:t>
      </w:r>
      <w:r>
        <w:t xml:space="preserve"> Liście wszystkich postępowań w </w:t>
      </w:r>
      <w:proofErr w:type="spellStart"/>
      <w:r w:rsidRPr="008C263F">
        <w:t>miniPortalu</w:t>
      </w:r>
      <w:proofErr w:type="spellEnd"/>
      <w:r w:rsidRPr="008C263F">
        <w:t xml:space="preserve"> klikając wcześniej opcję „Dla Wykonawców” lub ze strony głównej z zakładki Postępowania. </w:t>
      </w:r>
    </w:p>
    <w:p w14:paraId="241331AE" w14:textId="77777777" w:rsidR="0090596D" w:rsidRPr="008C263F" w:rsidRDefault="0090596D" w:rsidP="002A2E12">
      <w:pPr>
        <w:spacing w:after="120"/>
        <w:ind w:left="0"/>
        <w:contextualSpacing w:val="0"/>
        <w:jc w:val="both"/>
        <w:rPr>
          <w:b/>
          <w:lang w:eastAsia="en-US"/>
        </w:rPr>
      </w:pPr>
    </w:p>
    <w:p w14:paraId="0F659CE8" w14:textId="77777777" w:rsidR="0090596D" w:rsidRPr="00C65CC2" w:rsidRDefault="0090596D" w:rsidP="002A2E12">
      <w:pPr>
        <w:spacing w:after="120"/>
        <w:ind w:left="0"/>
        <w:contextualSpacing w:val="0"/>
        <w:jc w:val="both"/>
        <w:rPr>
          <w:b/>
          <w:lang w:eastAsia="en-US"/>
        </w:rPr>
      </w:pPr>
      <w:r w:rsidRPr="00C65CC2">
        <w:rPr>
          <w:b/>
        </w:rPr>
        <w:t xml:space="preserve">Sposób komunikowania się Zamawiającego z Wykonawcami (nie dotyczy składania ofert i wniosków) </w:t>
      </w:r>
    </w:p>
    <w:p w14:paraId="484128B4" w14:textId="77777777" w:rsidR="0090596D" w:rsidRPr="00C65CC2" w:rsidRDefault="0090596D" w:rsidP="002A2E12">
      <w:pPr>
        <w:numPr>
          <w:ilvl w:val="1"/>
          <w:numId w:val="14"/>
        </w:numPr>
        <w:spacing w:after="120"/>
        <w:contextualSpacing w:val="0"/>
        <w:jc w:val="both"/>
        <w:rPr>
          <w:b/>
          <w:lang w:eastAsia="en-US"/>
        </w:rPr>
      </w:pPr>
      <w:r w:rsidRPr="00C65CC2">
        <w:lastRenderedPageBreak/>
        <w:t xml:space="preserve">W postępowaniu o udzielenie zamówienia komunikacja pomiędzy Zamawiającym a Wykonawcami w szczególności składanie oświadczeń, wniosków (innych niż oferta i załączniki do ofert), zawiadomień oraz przekazywanie informacji odbywa się elektronicznie za pośrednictwem dedykowanego formularza: „Formularz do komunikacji” dostępnego na </w:t>
      </w:r>
      <w:proofErr w:type="spellStart"/>
      <w:r w:rsidRPr="00C65CC2">
        <w:t>ePUAP</w:t>
      </w:r>
      <w:proofErr w:type="spellEnd"/>
      <w:r w:rsidRPr="00C65CC2">
        <w:t xml:space="preserve"> oraz udostępnionego przez </w:t>
      </w:r>
      <w:proofErr w:type="spellStart"/>
      <w:r w:rsidRPr="00C65CC2">
        <w:t>miniPortal</w:t>
      </w:r>
      <w:proofErr w:type="spellEnd"/>
      <w:r w:rsidRPr="00C65CC2">
        <w:t xml:space="preserve">. </w:t>
      </w:r>
    </w:p>
    <w:p w14:paraId="06C3529E" w14:textId="77777777" w:rsidR="0090596D" w:rsidRPr="00B32563" w:rsidRDefault="0090596D" w:rsidP="002A2E12">
      <w:pPr>
        <w:numPr>
          <w:ilvl w:val="1"/>
          <w:numId w:val="14"/>
        </w:numPr>
        <w:spacing w:after="120"/>
        <w:contextualSpacing w:val="0"/>
        <w:jc w:val="both"/>
        <w:rPr>
          <w:b/>
          <w:lang w:eastAsia="en-US"/>
        </w:rPr>
      </w:pPr>
      <w:r w:rsidRPr="00C65CC2">
        <w:t>Zamawiający może również komunikować się z Wykonawcami za pomocą poczty elektronicznej,</w:t>
      </w:r>
      <w:r>
        <w:t xml:space="preserve"> email </w:t>
      </w:r>
      <w:hyperlink r:id="rId16" w:history="1">
        <w:r w:rsidRPr="00616B84">
          <w:rPr>
            <w:rStyle w:val="Hipercze"/>
          </w:rPr>
          <w:t>sekretariat@puk.bodzentyn.pl</w:t>
        </w:r>
      </w:hyperlink>
      <w:r>
        <w:t xml:space="preserve"> </w:t>
      </w:r>
    </w:p>
    <w:p w14:paraId="0E4526FB" w14:textId="77777777" w:rsidR="0090596D" w:rsidRPr="002A2E12" w:rsidRDefault="0090596D" w:rsidP="002A2E12">
      <w:pPr>
        <w:numPr>
          <w:ilvl w:val="1"/>
          <w:numId w:val="14"/>
        </w:numPr>
        <w:spacing w:after="120"/>
        <w:contextualSpacing w:val="0"/>
        <w:jc w:val="both"/>
        <w:rPr>
          <w:sz w:val="20"/>
          <w:szCs w:val="20"/>
          <w:lang w:eastAsia="en-US"/>
        </w:rPr>
      </w:pPr>
      <w:r w:rsidRPr="008C263F">
        <w:t>Dokumenty elektroniczne, składane są przez Wykonawcę za pośrednictwem „Formularza do komunikacji” jako załączniki. Zamawiający dopuszcza również możliwość składania dokumentów elektronicznych za pomocą poczty ele</w:t>
      </w:r>
      <w:r>
        <w:t>ktronicznej, na wskazany w pkt 6.9.</w:t>
      </w:r>
      <w:r w:rsidRPr="008C263F">
        <w:t xml:space="preserve">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0DF52BC6" w14:textId="77777777" w:rsidR="0090596D" w:rsidRDefault="0090596D" w:rsidP="002A2E12">
      <w:pPr>
        <w:spacing w:after="120"/>
        <w:ind w:left="0"/>
        <w:jc w:val="both"/>
        <w:rPr>
          <w:b/>
          <w:color w:val="000000"/>
        </w:rPr>
      </w:pPr>
    </w:p>
    <w:p w14:paraId="119D1470" w14:textId="77777777" w:rsidR="0090596D" w:rsidRDefault="0090596D" w:rsidP="002A2E12">
      <w:pPr>
        <w:numPr>
          <w:ilvl w:val="0"/>
          <w:numId w:val="36"/>
        </w:numPr>
        <w:spacing w:after="120"/>
        <w:jc w:val="both"/>
        <w:rPr>
          <w:b/>
          <w:color w:val="000000"/>
        </w:rPr>
      </w:pPr>
      <w:r w:rsidRPr="00AC5132">
        <w:rPr>
          <w:b/>
          <w:color w:val="000000"/>
        </w:rPr>
        <w:t>Przedmiotowe i podmiotowe środki dowodowe.</w:t>
      </w:r>
    </w:p>
    <w:p w14:paraId="5225C76E" w14:textId="77777777" w:rsidR="0090596D" w:rsidRPr="00AC5132" w:rsidRDefault="0090596D" w:rsidP="002A2E12">
      <w:pPr>
        <w:spacing w:after="120"/>
        <w:ind w:left="0"/>
        <w:jc w:val="both"/>
        <w:rPr>
          <w:b/>
          <w:color w:val="000000"/>
        </w:rPr>
      </w:pPr>
    </w:p>
    <w:p w14:paraId="0E60B063" w14:textId="77777777" w:rsidR="0090596D" w:rsidRPr="00AC5132" w:rsidRDefault="0090596D" w:rsidP="002A2E12">
      <w:pPr>
        <w:numPr>
          <w:ilvl w:val="1"/>
          <w:numId w:val="36"/>
        </w:numPr>
        <w:spacing w:after="120"/>
        <w:jc w:val="both"/>
      </w:pPr>
      <w:r w:rsidRPr="00AC5132">
        <w:rPr>
          <w:b/>
        </w:rPr>
        <w:t>PRZEDMIOTOWE ŚRODKI DOWODOWE</w:t>
      </w:r>
      <w:r w:rsidRPr="00AC5132">
        <w:t>:</w:t>
      </w:r>
      <w:r w:rsidRPr="00AC5132">
        <w:rPr>
          <w:color w:val="4F6228"/>
        </w:rPr>
        <w:t xml:space="preserve"> </w:t>
      </w:r>
    </w:p>
    <w:p w14:paraId="2E5B8F3F" w14:textId="77777777" w:rsidR="0090596D" w:rsidRPr="00AC5132" w:rsidRDefault="0090596D" w:rsidP="002A2E12">
      <w:pPr>
        <w:spacing w:after="120"/>
        <w:ind w:left="0"/>
        <w:jc w:val="both"/>
        <w:rPr>
          <w:color w:val="000000"/>
        </w:rPr>
      </w:pPr>
    </w:p>
    <w:p w14:paraId="09933018" w14:textId="77777777" w:rsidR="0090596D" w:rsidRPr="00AC5132" w:rsidRDefault="0090596D" w:rsidP="002A2E12">
      <w:pPr>
        <w:spacing w:after="120"/>
        <w:ind w:left="284"/>
        <w:jc w:val="both"/>
        <w:rPr>
          <w:color w:val="000000"/>
        </w:rPr>
      </w:pPr>
      <w:r w:rsidRPr="00AC5132">
        <w:rPr>
          <w:b/>
          <w:color w:val="000000"/>
        </w:rPr>
        <w:t>1)</w:t>
      </w:r>
      <w:r w:rsidRPr="00AC5132">
        <w:rPr>
          <w:color w:val="000000"/>
        </w:rPr>
        <w:t xml:space="preserve"> Zamawiający </w:t>
      </w:r>
      <w:r w:rsidRPr="00781AEC">
        <w:rPr>
          <w:b/>
        </w:rPr>
        <w:t>nie żąda</w:t>
      </w:r>
      <w:r w:rsidRPr="00AC5132">
        <w:rPr>
          <w:b/>
        </w:rPr>
        <w:t>/</w:t>
      </w:r>
      <w:r w:rsidRPr="00AC5132">
        <w:rPr>
          <w:b/>
          <w:strike/>
        </w:rPr>
        <w:t>żąda złożenia</w:t>
      </w:r>
      <w:r w:rsidRPr="00AC5132">
        <w:rPr>
          <w:strike/>
        </w:rPr>
        <w:t xml:space="preserve">, </w:t>
      </w:r>
      <w:r w:rsidRPr="00AC5132">
        <w:rPr>
          <w:b/>
          <w:strike/>
          <w:color w:val="000000"/>
        </w:rPr>
        <w:t>wraz z ofertą</w:t>
      </w:r>
      <w:r w:rsidRPr="00AC5132">
        <w:rPr>
          <w:strike/>
          <w:color w:val="000000"/>
        </w:rPr>
        <w:t>,</w:t>
      </w:r>
      <w:r w:rsidRPr="00AC5132">
        <w:rPr>
          <w:color w:val="000000"/>
        </w:rPr>
        <w:t xml:space="preserve"> przedmiotowych środków dowodowych.</w:t>
      </w:r>
    </w:p>
    <w:p w14:paraId="6EA8B1C7" w14:textId="77777777" w:rsidR="0090596D" w:rsidRPr="00AC5132" w:rsidRDefault="0090596D" w:rsidP="002A2E12">
      <w:pPr>
        <w:spacing w:after="120"/>
        <w:ind w:left="0"/>
        <w:jc w:val="both"/>
        <w:rPr>
          <w:color w:val="000000"/>
        </w:rPr>
      </w:pPr>
    </w:p>
    <w:p w14:paraId="58B90DD0" w14:textId="77777777" w:rsidR="0090596D" w:rsidRPr="00AC5132" w:rsidRDefault="0090596D" w:rsidP="002A2E12">
      <w:pPr>
        <w:numPr>
          <w:ilvl w:val="1"/>
          <w:numId w:val="36"/>
        </w:numPr>
        <w:spacing w:after="120"/>
        <w:jc w:val="both"/>
        <w:rPr>
          <w:color w:val="4F6228"/>
        </w:rPr>
      </w:pPr>
      <w:r w:rsidRPr="00AC5132">
        <w:rPr>
          <w:b/>
        </w:rPr>
        <w:t>PODMIOTOWE ŚRODKI DOWODOWE</w:t>
      </w:r>
      <w:r w:rsidRPr="00AC5132">
        <w:t>:</w:t>
      </w:r>
    </w:p>
    <w:p w14:paraId="4E53BB67" w14:textId="77777777" w:rsidR="0090596D" w:rsidRDefault="0090596D" w:rsidP="002A2E12">
      <w:pPr>
        <w:spacing w:after="120"/>
        <w:ind w:left="284"/>
        <w:jc w:val="both"/>
        <w:rPr>
          <w:b/>
          <w:color w:val="000000"/>
        </w:rPr>
      </w:pPr>
    </w:p>
    <w:p w14:paraId="7D494C42" w14:textId="77777777" w:rsidR="0090596D" w:rsidRPr="00C07695" w:rsidRDefault="0090596D" w:rsidP="002A2E12">
      <w:pPr>
        <w:spacing w:after="120"/>
        <w:ind w:left="284"/>
        <w:jc w:val="both"/>
        <w:rPr>
          <w:snapToGrid w:val="0"/>
        </w:rPr>
      </w:pPr>
      <w:r>
        <w:rPr>
          <w:b/>
          <w:snapToGrid w:val="0"/>
        </w:rPr>
        <w:t>1</w:t>
      </w:r>
      <w:r w:rsidRPr="00C07695">
        <w:rPr>
          <w:snapToGrid w:val="0"/>
        </w:rPr>
        <w:t>) Do oferty wykonawca dołącza oświadczenie o niepodleganiu wykluczeniu w zakresie wskazanym przez Zamawiającego w pkt 12 SWZ,  na formularzu stanowiącym Załącznik nr 2 do SWZ.</w:t>
      </w:r>
    </w:p>
    <w:p w14:paraId="7FFF8B1D" w14:textId="77777777" w:rsidR="0090596D" w:rsidRPr="00AC5132" w:rsidRDefault="0090596D" w:rsidP="002A2E12">
      <w:pPr>
        <w:spacing w:after="120"/>
        <w:ind w:left="284"/>
        <w:jc w:val="both"/>
        <w:rPr>
          <w:snapToGrid w:val="0"/>
        </w:rPr>
      </w:pPr>
      <w:r w:rsidRPr="00AC5132">
        <w:rPr>
          <w:b/>
          <w:snapToGrid w:val="0"/>
        </w:rPr>
        <w:t>2)</w:t>
      </w:r>
      <w:r w:rsidRPr="00AC5132">
        <w:rPr>
          <w:snapToGrid w:val="0"/>
        </w:rPr>
        <w:t xml:space="preserve"> Oświadczenie, o którym mowa w pkt. 1), stanowi dowód potwierdzający brak podstaw wykluczenia odpowiednio na dzień składania ofert.</w:t>
      </w:r>
    </w:p>
    <w:p w14:paraId="0988E394" w14:textId="77777777" w:rsidR="0090596D" w:rsidRPr="00AC5132" w:rsidRDefault="0090596D" w:rsidP="002A2E12">
      <w:pPr>
        <w:spacing w:after="120"/>
        <w:ind w:left="284"/>
        <w:jc w:val="both"/>
        <w:rPr>
          <w:snapToGrid w:val="0"/>
        </w:rPr>
      </w:pPr>
      <w:r w:rsidRPr="00AC5132">
        <w:rPr>
          <w:b/>
          <w:snapToGrid w:val="0"/>
        </w:rPr>
        <w:t>3)</w:t>
      </w:r>
      <w:r w:rsidRPr="00AC5132">
        <w:rPr>
          <w:snapToGrid w:val="0"/>
        </w:rPr>
        <w:t xml:space="preserve"> W przypadku wspólnego ubiegania się o zamówienie pr</w:t>
      </w:r>
      <w:r>
        <w:rPr>
          <w:snapToGrid w:val="0"/>
        </w:rPr>
        <w:t>zez wykonawców, oświadczenie, o </w:t>
      </w:r>
      <w:r w:rsidRPr="00AC5132">
        <w:rPr>
          <w:snapToGrid w:val="0"/>
        </w:rPr>
        <w:t>którym mowa w pkt. 1), składa każdy z Wykonawców.</w:t>
      </w:r>
    </w:p>
    <w:p w14:paraId="638F6AF9" w14:textId="77777777" w:rsidR="0090596D" w:rsidRPr="00AC5132" w:rsidRDefault="0090596D" w:rsidP="002A2E12">
      <w:pPr>
        <w:spacing w:after="120"/>
        <w:ind w:left="284"/>
        <w:jc w:val="both"/>
      </w:pPr>
      <w:r w:rsidRPr="00AC5132">
        <w:rPr>
          <w:b/>
          <w:snapToGrid w:val="0"/>
        </w:rPr>
        <w:t>4)</w:t>
      </w:r>
      <w:r w:rsidRPr="00AC5132">
        <w:rPr>
          <w:snapToGrid w:val="0"/>
        </w:rPr>
        <w:t xml:space="preserve"> </w:t>
      </w:r>
      <w:r w:rsidRPr="00AC5132">
        <w:t>Wykonawca, w przypadku polegania na zdolnościach lub sytuacji podmiotów udostępniających zasoby, przedstawia, wraz z oświadczeniem, o którym mowa w pkt. 1, także oświadczenie podmiotu udostępniającego zasoby, potwierdzające brak podstaw wykluczenia tego po</w:t>
      </w:r>
      <w:r>
        <w:t>dmiotu w </w:t>
      </w:r>
      <w:r w:rsidRPr="00AC5132">
        <w:t>zakresie, w jakim wykonawca powołuje się na jego zasoby.</w:t>
      </w:r>
    </w:p>
    <w:p w14:paraId="1007B3DE" w14:textId="77777777" w:rsidR="0090596D" w:rsidRPr="00AC5132" w:rsidRDefault="0090596D" w:rsidP="002A2E12">
      <w:pPr>
        <w:spacing w:after="120"/>
        <w:ind w:left="284"/>
        <w:jc w:val="both"/>
      </w:pPr>
      <w:r w:rsidRPr="00AC5132">
        <w:rPr>
          <w:b/>
        </w:rPr>
        <w:t>5)</w:t>
      </w:r>
      <w:r w:rsidRPr="00AC5132">
        <w:t xml:space="preserve"> W przypadku Wykonawców wspólnie ubiegających się o udzielenie zamówienia publicznego, Wykonawcy ustanawiają pełnom</w:t>
      </w:r>
      <w:r>
        <w:t>ocnika do reprezentowania ich w </w:t>
      </w:r>
      <w:r w:rsidRPr="00AC5132">
        <w:t>postępowaniu o udzielenie zamówienia albo do r</w:t>
      </w:r>
      <w:r>
        <w:t>eprezentowania w postępowaniu i </w:t>
      </w:r>
      <w:r w:rsidRPr="00AC5132">
        <w:t xml:space="preserve">zawarcia umowy w sprawie zamówienia publicznego. </w:t>
      </w:r>
    </w:p>
    <w:p w14:paraId="128C0439" w14:textId="77777777" w:rsidR="0090596D" w:rsidRPr="00AC5132" w:rsidRDefault="0090596D" w:rsidP="002A2E12">
      <w:pPr>
        <w:spacing w:after="120"/>
        <w:ind w:left="284"/>
        <w:jc w:val="both"/>
      </w:pPr>
      <w:r w:rsidRPr="00AC5132">
        <w:rPr>
          <w:b/>
        </w:rPr>
        <w:lastRenderedPageBreak/>
        <w:t>6)</w:t>
      </w:r>
      <w:r w:rsidRPr="00AC5132">
        <w:t xml:space="preserve"> Oświadczenia dotyczące wykonawcy i innych podmiotów, na których zdolnościach lub sytuacji polega wykonawca na zasadach określonych w art. 118 ustawy </w:t>
      </w:r>
      <w:proofErr w:type="spellStart"/>
      <w:r w:rsidRPr="00AC5132">
        <w:t>Pzp</w:t>
      </w:r>
      <w:proofErr w:type="spellEnd"/>
      <w:r w:rsidRPr="00AC5132">
        <w:t xml:space="preserve"> oraz dotyczące podwykonawców, </w:t>
      </w:r>
      <w:r w:rsidRPr="00AC5132">
        <w:rPr>
          <w:b/>
        </w:rPr>
        <w:t>składane są w oryginale.</w:t>
      </w:r>
    </w:p>
    <w:p w14:paraId="208AB781" w14:textId="77777777" w:rsidR="0090596D" w:rsidRPr="00AC5132" w:rsidRDefault="0090596D" w:rsidP="002A2E12">
      <w:pPr>
        <w:spacing w:after="120"/>
        <w:ind w:left="284"/>
        <w:contextualSpacing w:val="0"/>
        <w:jc w:val="both"/>
      </w:pPr>
      <w:bookmarkStart w:id="6" w:name="mip51080700"/>
      <w:bookmarkEnd w:id="6"/>
      <w:r w:rsidRPr="00AC5132">
        <w:rPr>
          <w:b/>
        </w:rPr>
        <w:t>7)</w:t>
      </w:r>
      <w:r w:rsidRPr="00AC5132">
        <w:t xml:space="preserve"> Zamawiający nie wzywa do złożenia podmiotowych środków dowodowych, jeżeli</w:t>
      </w:r>
      <w:bookmarkStart w:id="7" w:name="mip51080702"/>
      <w:bookmarkEnd w:id="7"/>
      <w:r w:rsidRPr="00AC5132">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t>
      </w:r>
      <w:r w:rsidRPr="00F44664">
        <w:t>w Ofercie dane</w:t>
      </w:r>
      <w:r w:rsidRPr="00AC5132">
        <w:t xml:space="preserve"> umożliwiające dostęp do tych środków; </w:t>
      </w:r>
    </w:p>
    <w:p w14:paraId="04AE9D91" w14:textId="77777777" w:rsidR="0090596D" w:rsidRDefault="0090596D" w:rsidP="002A2E12">
      <w:pPr>
        <w:spacing w:after="120"/>
        <w:ind w:left="0"/>
        <w:jc w:val="both"/>
        <w:rPr>
          <w:b/>
          <w:color w:val="000000"/>
          <w:sz w:val="20"/>
          <w:szCs w:val="20"/>
        </w:rPr>
      </w:pPr>
    </w:p>
    <w:p w14:paraId="39DF8504" w14:textId="77777777" w:rsidR="0090596D" w:rsidRPr="00AC5132" w:rsidRDefault="0090596D" w:rsidP="002A2E12">
      <w:pPr>
        <w:numPr>
          <w:ilvl w:val="0"/>
          <w:numId w:val="18"/>
        </w:numPr>
        <w:spacing w:after="120"/>
        <w:jc w:val="both"/>
        <w:rPr>
          <w:b/>
          <w:color w:val="000000"/>
        </w:rPr>
      </w:pPr>
      <w:r w:rsidRPr="00AC5132">
        <w:rPr>
          <w:b/>
          <w:color w:val="000000"/>
        </w:rPr>
        <w:t>Termin związania ofertą.</w:t>
      </w:r>
    </w:p>
    <w:p w14:paraId="4EFEACEA" w14:textId="593CB798" w:rsidR="0090596D" w:rsidRPr="00AE1646" w:rsidRDefault="0090596D" w:rsidP="002A2E12">
      <w:pPr>
        <w:numPr>
          <w:ilvl w:val="1"/>
          <w:numId w:val="18"/>
        </w:numPr>
        <w:spacing w:after="120"/>
        <w:jc w:val="both"/>
        <w:rPr>
          <w:color w:val="000000"/>
        </w:rPr>
      </w:pPr>
      <w:r w:rsidRPr="00AC5132">
        <w:rPr>
          <w:color w:val="000000"/>
        </w:rPr>
        <w:t xml:space="preserve">Wykonawca jest </w:t>
      </w:r>
      <w:r w:rsidRPr="00AC5132">
        <w:rPr>
          <w:b/>
          <w:color w:val="000000"/>
        </w:rPr>
        <w:t>związany ofertą</w:t>
      </w:r>
      <w:r w:rsidRPr="00AC5132">
        <w:rPr>
          <w:color w:val="000000"/>
        </w:rPr>
        <w:t xml:space="preserve"> od dnia upływu terminu składania ofert do dnia</w:t>
      </w:r>
      <w:r w:rsidRPr="00C65CC2">
        <w:rPr>
          <w:color w:val="000000"/>
        </w:rPr>
        <w:t>:</w:t>
      </w:r>
      <w:r w:rsidR="007C78A2">
        <w:rPr>
          <w:b/>
        </w:rPr>
        <w:t>10</w:t>
      </w:r>
      <w:r>
        <w:rPr>
          <w:b/>
        </w:rPr>
        <w:t>.09</w:t>
      </w:r>
      <w:r w:rsidRPr="00C65CC2">
        <w:rPr>
          <w:b/>
        </w:rPr>
        <w:t>.2021 r.</w:t>
      </w:r>
    </w:p>
    <w:p w14:paraId="1B3C6B45" w14:textId="77777777" w:rsidR="0090596D" w:rsidRPr="00794040" w:rsidRDefault="0090596D" w:rsidP="002A2E12">
      <w:pPr>
        <w:numPr>
          <w:ilvl w:val="1"/>
          <w:numId w:val="18"/>
        </w:numPr>
        <w:spacing w:after="120"/>
        <w:jc w:val="both"/>
        <w:rPr>
          <w:color w:val="000000"/>
        </w:rPr>
      </w:pPr>
      <w:r w:rsidRPr="00AC5132">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77EBFCDF" w14:textId="77777777" w:rsidR="0090596D" w:rsidRPr="00AC5132" w:rsidRDefault="0090596D" w:rsidP="002A2E12">
      <w:pPr>
        <w:numPr>
          <w:ilvl w:val="1"/>
          <w:numId w:val="18"/>
        </w:numPr>
        <w:spacing w:after="120"/>
        <w:jc w:val="both"/>
        <w:rPr>
          <w:color w:val="000000"/>
        </w:rPr>
      </w:pPr>
      <w:r w:rsidRPr="00AC5132">
        <w:t>Przedłużenie terminu związania ofertą, o którym mowa w ust. 8.2, wymaga złożenia przez Wykonawcę pisemnego oświadczenia o wyrażeniu zgody na przedłużenie terminu związania ofertą.</w:t>
      </w:r>
    </w:p>
    <w:p w14:paraId="3350E9CE" w14:textId="77777777" w:rsidR="0090596D" w:rsidRPr="00794040" w:rsidRDefault="0090596D" w:rsidP="002A2E12">
      <w:pPr>
        <w:spacing w:after="120"/>
        <w:ind w:left="0"/>
        <w:contextualSpacing w:val="0"/>
        <w:jc w:val="both"/>
        <w:rPr>
          <w:b/>
          <w:color w:val="000000"/>
          <w:lang w:eastAsia="en-US"/>
        </w:rPr>
      </w:pPr>
    </w:p>
    <w:p w14:paraId="422641CD" w14:textId="77777777" w:rsidR="0090596D" w:rsidRPr="00781AEC" w:rsidRDefault="0090596D" w:rsidP="002A2E12">
      <w:pPr>
        <w:numPr>
          <w:ilvl w:val="0"/>
          <w:numId w:val="19"/>
        </w:numPr>
        <w:spacing w:after="120"/>
        <w:contextualSpacing w:val="0"/>
        <w:jc w:val="both"/>
        <w:rPr>
          <w:b/>
          <w:color w:val="000000"/>
          <w:lang w:eastAsia="en-US"/>
        </w:rPr>
      </w:pPr>
      <w:r w:rsidRPr="00794040">
        <w:rPr>
          <w:b/>
          <w:color w:val="000000"/>
          <w:lang w:eastAsia="en-US"/>
        </w:rPr>
        <w:t>Opis sposobu przygotowania oferty.</w:t>
      </w:r>
    </w:p>
    <w:p w14:paraId="50B737A1" w14:textId="77777777" w:rsidR="0090596D" w:rsidRDefault="0090596D" w:rsidP="002A2E12">
      <w:pPr>
        <w:numPr>
          <w:ilvl w:val="1"/>
          <w:numId w:val="19"/>
        </w:numPr>
        <w:spacing w:after="120"/>
        <w:contextualSpacing w:val="0"/>
        <w:jc w:val="both"/>
        <w:rPr>
          <w:lang w:eastAsia="en-US"/>
        </w:rPr>
      </w:pPr>
      <w:r w:rsidRPr="00781AEC">
        <w:rPr>
          <w:lang w:eastAsia="en-US"/>
        </w:rPr>
        <w:t xml:space="preserve">Oferta musi być sporządzona w </w:t>
      </w:r>
      <w:r w:rsidRPr="00781AEC">
        <w:rPr>
          <w:b/>
          <w:lang w:eastAsia="en-US"/>
        </w:rPr>
        <w:t>języku polskim</w:t>
      </w:r>
      <w:r w:rsidRPr="00781AEC">
        <w:rPr>
          <w:lang w:eastAsia="en-US"/>
        </w:rPr>
        <w:t>, w postaci elektronicznej w formacie danych: .pdf, .</w:t>
      </w:r>
      <w:proofErr w:type="spellStart"/>
      <w:r w:rsidRPr="00781AEC">
        <w:rPr>
          <w:lang w:eastAsia="en-US"/>
        </w:rPr>
        <w:t>doc</w:t>
      </w:r>
      <w:proofErr w:type="spellEnd"/>
      <w:r w:rsidRPr="00781AEC">
        <w:rPr>
          <w:lang w:eastAsia="en-US"/>
        </w:rPr>
        <w:t>, .</w:t>
      </w:r>
      <w:proofErr w:type="spellStart"/>
      <w:r w:rsidRPr="00781AEC">
        <w:rPr>
          <w:lang w:eastAsia="en-US"/>
        </w:rPr>
        <w:t>docx</w:t>
      </w:r>
      <w:proofErr w:type="spellEnd"/>
      <w:r w:rsidRPr="00781AEC">
        <w:rPr>
          <w:lang w:eastAsia="en-US"/>
        </w:rPr>
        <w:t>, .rtf,, .</w:t>
      </w:r>
      <w:proofErr w:type="spellStart"/>
      <w:r w:rsidRPr="00781AEC">
        <w:rPr>
          <w:lang w:eastAsia="en-US"/>
        </w:rPr>
        <w:t>odt</w:t>
      </w:r>
      <w:proofErr w:type="spellEnd"/>
      <w:r w:rsidRPr="00781AEC">
        <w:rPr>
          <w:lang w:eastAsia="en-US"/>
        </w:rPr>
        <w:t xml:space="preserve"> i opatrzona kwalifikowanym </w:t>
      </w:r>
      <w:r w:rsidRPr="00781AEC">
        <w:rPr>
          <w:b/>
          <w:lang w:eastAsia="en-US"/>
        </w:rPr>
        <w:t>podpisem elektronicznym,  podpisem zaufanym lub podpisem osobistym</w:t>
      </w:r>
      <w:r w:rsidRPr="00781AEC">
        <w:rPr>
          <w:lang w:eastAsia="en-US"/>
        </w:rPr>
        <w:t>.</w:t>
      </w:r>
    </w:p>
    <w:p w14:paraId="1FDDF362" w14:textId="77777777" w:rsidR="0090596D" w:rsidRPr="00781AEC" w:rsidRDefault="0090596D" w:rsidP="002A2E12">
      <w:pPr>
        <w:numPr>
          <w:ilvl w:val="1"/>
          <w:numId w:val="19"/>
        </w:numPr>
        <w:spacing w:after="120"/>
        <w:contextualSpacing w:val="0"/>
        <w:jc w:val="both"/>
        <w:rPr>
          <w:lang w:eastAsia="en-US"/>
        </w:rPr>
      </w:pPr>
      <w:r w:rsidRPr="00781AEC">
        <w:rPr>
          <w:color w:val="000000"/>
          <w:lang w:eastAsia="en-US"/>
        </w:rPr>
        <w:t>Sposób zaszyfrowania oferty opisany z</w:t>
      </w:r>
      <w:r>
        <w:rPr>
          <w:color w:val="000000"/>
          <w:lang w:eastAsia="en-US"/>
        </w:rPr>
        <w:t xml:space="preserve">ostał w Instrukcji użytkownika </w:t>
      </w:r>
      <w:r w:rsidRPr="00781AEC">
        <w:rPr>
          <w:color w:val="000000"/>
          <w:lang w:eastAsia="en-US"/>
        </w:rPr>
        <w:t xml:space="preserve">dostępnej na </w:t>
      </w:r>
      <w:proofErr w:type="spellStart"/>
      <w:r w:rsidRPr="00781AEC">
        <w:rPr>
          <w:color w:val="000000"/>
          <w:lang w:eastAsia="en-US"/>
        </w:rPr>
        <w:t>miniPortalu</w:t>
      </w:r>
      <w:proofErr w:type="spellEnd"/>
      <w:r w:rsidRPr="00781AEC">
        <w:rPr>
          <w:color w:val="000000"/>
          <w:lang w:eastAsia="en-US"/>
        </w:rPr>
        <w:t>.</w:t>
      </w:r>
    </w:p>
    <w:p w14:paraId="20CEAC8D" w14:textId="77777777" w:rsidR="0090596D" w:rsidRPr="00781AEC" w:rsidRDefault="0090596D" w:rsidP="002A2E12">
      <w:pPr>
        <w:numPr>
          <w:ilvl w:val="1"/>
          <w:numId w:val="19"/>
        </w:numPr>
        <w:spacing w:after="120"/>
        <w:contextualSpacing w:val="0"/>
        <w:jc w:val="both"/>
        <w:rPr>
          <w:lang w:eastAsia="en-US"/>
        </w:rPr>
      </w:pPr>
      <w:r w:rsidRPr="00781AEC">
        <w:rPr>
          <w:color w:val="000000"/>
          <w:lang w:eastAsia="en-US"/>
        </w:rPr>
        <w:t>Do przygotowania oferty konieczne jest posiadanie przez osobę upoważnioną do reprezentowania Wykonawcy kwalifikowanego podpisu elektronicznego, podpisu osobistego lub podpisu zaufanego.</w:t>
      </w:r>
    </w:p>
    <w:p w14:paraId="33BE6EAC" w14:textId="77777777" w:rsidR="0090596D" w:rsidRDefault="0090596D" w:rsidP="002A2E12">
      <w:pPr>
        <w:numPr>
          <w:ilvl w:val="1"/>
          <w:numId w:val="19"/>
        </w:numPr>
        <w:spacing w:after="120"/>
        <w:contextualSpacing w:val="0"/>
        <w:jc w:val="both"/>
        <w:rPr>
          <w:lang w:eastAsia="en-US"/>
        </w:rPr>
      </w:pPr>
      <w:r w:rsidRPr="00781AEC">
        <w:rPr>
          <w:lang w:eastAsia="en-US"/>
        </w:rPr>
        <w:t xml:space="preserve">Jeżeli na ofertę składa się kilka dokumentów, Wykonawca powinien stworzyć folder, do którego przeniesie wszystkie dokumenty oferty, </w:t>
      </w:r>
      <w:r w:rsidRPr="00781AEC">
        <w:rPr>
          <w:b/>
          <w:lang w:eastAsia="en-US"/>
        </w:rPr>
        <w:t>podpisane kwalifikowanym podpisem elektronicznym, podpisem zaufanym lub podpisem osobistym.</w:t>
      </w:r>
      <w:r w:rsidRPr="00781AEC">
        <w:rPr>
          <w:lang w:eastAsia="en-US"/>
        </w:rPr>
        <w:t xml:space="preserve"> Następnie z tego folderu Wykonawca zrobi archiwum .zip (bez nadawania mu haseł i bez szyfrowania).W kolejnym kroku za pośrednictwem Aplikacji do szyfrowania Wykonawca zaszyfruje folder zawierający dokumenty składające się na ofertę. </w:t>
      </w:r>
    </w:p>
    <w:p w14:paraId="2BA880F8" w14:textId="77777777" w:rsidR="0090596D" w:rsidRDefault="0090596D" w:rsidP="002A2E12">
      <w:pPr>
        <w:numPr>
          <w:ilvl w:val="1"/>
          <w:numId w:val="19"/>
        </w:numPr>
        <w:spacing w:after="120"/>
        <w:contextualSpacing w:val="0"/>
        <w:jc w:val="both"/>
        <w:rPr>
          <w:lang w:eastAsia="en-US"/>
        </w:rPr>
      </w:pPr>
      <w:r w:rsidRPr="00781AEC">
        <w:rPr>
          <w:lang w:eastAsia="en-US"/>
        </w:rPr>
        <w:t xml:space="preserve">Wszelkie informacje stanowiące </w:t>
      </w:r>
      <w:r w:rsidRPr="00781AEC">
        <w:rPr>
          <w:b/>
          <w:lang w:eastAsia="en-US"/>
        </w:rPr>
        <w:t>tajemnicę przedsiębiorstwa</w:t>
      </w:r>
      <w:r w:rsidRPr="00781AEC">
        <w:rPr>
          <w:lang w:eastAsia="en-US"/>
        </w:rPr>
        <w:t xml:space="preserve"> w rozumieniu ustawy z dnia 16 kwietnia 1993 r. o zwalczaniu nieuczciwej konkurencji (Dz. U. z 2019 r. poz.1010), które Wykonawca zastrzeże jako tajemnicę przedsiębio</w:t>
      </w:r>
      <w:r>
        <w:rPr>
          <w:lang w:eastAsia="en-US"/>
        </w:rPr>
        <w:t>rstwa, powinny zostać złożone w </w:t>
      </w:r>
      <w:r w:rsidRPr="00781AEC">
        <w:rPr>
          <w:lang w:eastAsia="en-US"/>
        </w:rPr>
        <w:t>osobnym pliku wraz z jednoczesnym zaznaczeniem polecenia „Załącznik stanowiący tajemnicę przedsiębiorstwa” a następnie wraz z plikami stanowiącymi jawną część skompresowane do jednego pliku archiw</w:t>
      </w:r>
      <w:r>
        <w:rPr>
          <w:lang w:eastAsia="en-US"/>
        </w:rPr>
        <w:t xml:space="preserve">um (ZIP). </w:t>
      </w:r>
      <w:r w:rsidRPr="00781AEC">
        <w:rPr>
          <w:lang w:eastAsia="en-US"/>
        </w:rPr>
        <w:t xml:space="preserve">Wykonawca zobowiązany jest, </w:t>
      </w:r>
      <w:r>
        <w:rPr>
          <w:b/>
          <w:lang w:eastAsia="en-US"/>
        </w:rPr>
        <w:t>wraz z </w:t>
      </w:r>
      <w:r w:rsidRPr="00781AEC">
        <w:rPr>
          <w:b/>
          <w:lang w:eastAsia="en-US"/>
        </w:rPr>
        <w:t>przekazaniem tych informacji</w:t>
      </w:r>
      <w:r w:rsidRPr="00781AEC">
        <w:rPr>
          <w:lang w:eastAsia="en-US"/>
        </w:rPr>
        <w:t xml:space="preserve">, </w:t>
      </w:r>
      <w:r w:rsidRPr="00781AEC">
        <w:rPr>
          <w:b/>
          <w:u w:val="single"/>
          <w:lang w:eastAsia="en-US"/>
        </w:rPr>
        <w:t xml:space="preserve">wykazać spełnienie przesłanek określonych w art. 11 ust. 2 </w:t>
      </w:r>
      <w:r w:rsidRPr="00781AEC">
        <w:rPr>
          <w:lang w:eastAsia="en-US"/>
        </w:rPr>
        <w:t xml:space="preserve">ustawy </w:t>
      </w:r>
      <w:r>
        <w:rPr>
          <w:lang w:eastAsia="en-US"/>
        </w:rPr>
        <w:t>z dnia 16 kwietnia 1993 r. o </w:t>
      </w:r>
      <w:r w:rsidRPr="00781AEC">
        <w:rPr>
          <w:lang w:eastAsia="en-US"/>
        </w:rPr>
        <w:t xml:space="preserve">zwalczaniu nieuczciwej konkurencji. Zaleca się, aby </w:t>
      </w:r>
      <w:r w:rsidRPr="00781AEC">
        <w:rPr>
          <w:b/>
          <w:u w:val="single"/>
          <w:lang w:eastAsia="en-US"/>
        </w:rPr>
        <w:t>uzasadnienie zastrzeżenia</w:t>
      </w:r>
      <w:r w:rsidRPr="00781AEC">
        <w:rPr>
          <w:lang w:eastAsia="en-US"/>
        </w:rPr>
        <w:t xml:space="preserve"> informacji jako tajemnicy przedsiębiorstwa było sformułowane w sposób umożliwiający jego udostępnienie. </w:t>
      </w:r>
      <w:r w:rsidRPr="00781AEC">
        <w:rPr>
          <w:lang w:eastAsia="en-US"/>
        </w:rPr>
        <w:lastRenderedPageBreak/>
        <w:t xml:space="preserve">Zastrzeżenie przez Wykonawcę tajemnicy przedsiębiorstwa </w:t>
      </w:r>
      <w:r w:rsidRPr="00781AEC">
        <w:rPr>
          <w:b/>
          <w:u w:val="single"/>
          <w:lang w:eastAsia="en-US"/>
        </w:rPr>
        <w:t>bez uzasadnienia, będzie traktowane przez Zamawiającego jako bezskuteczne</w:t>
      </w:r>
      <w:r w:rsidRPr="00781AEC">
        <w:rPr>
          <w:lang w:eastAsia="en-US"/>
        </w:rPr>
        <w:t xml:space="preserve"> ze względu na zaniechanie przez Wykonawcę podjęcia niezbędnych działań w celu zachowania poufności objętyc</w:t>
      </w:r>
      <w:r>
        <w:rPr>
          <w:lang w:eastAsia="en-US"/>
        </w:rPr>
        <w:t>h klauzulą informacji zgodnie z </w:t>
      </w:r>
      <w:r w:rsidRPr="00781AEC">
        <w:rPr>
          <w:lang w:eastAsia="en-US"/>
        </w:rPr>
        <w:t xml:space="preserve">postanowieniami art. 18 ust. 3 </w:t>
      </w:r>
      <w:proofErr w:type="spellStart"/>
      <w:r w:rsidRPr="00781AEC">
        <w:rPr>
          <w:lang w:eastAsia="en-US"/>
        </w:rPr>
        <w:t>pzp</w:t>
      </w:r>
      <w:proofErr w:type="spellEnd"/>
      <w:r w:rsidRPr="00781AEC">
        <w:rPr>
          <w:lang w:eastAsia="en-US"/>
        </w:rPr>
        <w:t>.</w:t>
      </w:r>
    </w:p>
    <w:p w14:paraId="7A6884AE" w14:textId="77777777" w:rsidR="0090596D" w:rsidRDefault="0090596D" w:rsidP="002A2E12">
      <w:pPr>
        <w:numPr>
          <w:ilvl w:val="1"/>
          <w:numId w:val="19"/>
        </w:numPr>
        <w:spacing w:after="120"/>
        <w:contextualSpacing w:val="0"/>
        <w:jc w:val="both"/>
        <w:rPr>
          <w:lang w:eastAsia="en-US"/>
        </w:rPr>
      </w:pPr>
      <w:r w:rsidRPr="00781AEC">
        <w:rPr>
          <w:lang w:eastAsia="en-US"/>
        </w:rPr>
        <w:t xml:space="preserve">Do oferty należy dołączyć oświadczenie o niepodleganiu wykluczeniu w postaci elektronicznej opatrzone </w:t>
      </w:r>
      <w:r w:rsidRPr="00781AEC">
        <w:rPr>
          <w:b/>
          <w:lang w:eastAsia="en-US"/>
        </w:rPr>
        <w:t>kwalifikowanym podpisem elektronicznym, podpisem zaufanym lub podpisem osobistym,</w:t>
      </w:r>
      <w:r w:rsidRPr="00781AEC">
        <w:rPr>
          <w:lang w:eastAsia="en-US"/>
        </w:rPr>
        <w:t xml:space="preserve"> a następnie wraz z plikami stanowiącymi ofertę skompresować do jednego pliku archiwum(ZIP).</w:t>
      </w:r>
    </w:p>
    <w:p w14:paraId="16B6F835" w14:textId="77777777" w:rsidR="0090596D" w:rsidRDefault="0090596D" w:rsidP="002A2E12">
      <w:pPr>
        <w:numPr>
          <w:ilvl w:val="1"/>
          <w:numId w:val="19"/>
        </w:numPr>
        <w:spacing w:after="120"/>
        <w:ind w:hanging="357"/>
        <w:contextualSpacing w:val="0"/>
        <w:jc w:val="both"/>
        <w:rPr>
          <w:lang w:eastAsia="en-US"/>
        </w:rPr>
      </w:pPr>
      <w:r w:rsidRPr="00781AEC">
        <w:rPr>
          <w:lang w:eastAsia="en-US"/>
        </w:rPr>
        <w:t xml:space="preserve">Do przygotowania oferty zaleca się wykorzystanie Formularza Oferty, którego wzór stanowi </w:t>
      </w:r>
      <w:r w:rsidRPr="00781AEC">
        <w:rPr>
          <w:b/>
          <w:lang w:eastAsia="en-US"/>
        </w:rPr>
        <w:t xml:space="preserve">Załącznik nr 1. </w:t>
      </w:r>
      <w:r w:rsidRPr="00781AEC">
        <w:rPr>
          <w:lang w:eastAsia="en-US"/>
        </w:rPr>
        <w:t>W przypadku, gdy Wykonawca nie korzysta z przygotowanego przez Zamawiającego wzoru, w treści oferty należy zamieścić wszys</w:t>
      </w:r>
      <w:r>
        <w:rPr>
          <w:lang w:eastAsia="en-US"/>
        </w:rPr>
        <w:t>tkie informacje wymagane w </w:t>
      </w:r>
      <w:r w:rsidRPr="00781AEC">
        <w:rPr>
          <w:lang w:eastAsia="en-US"/>
        </w:rPr>
        <w:t>Formularzu Ofertowym</w:t>
      </w:r>
      <w:r>
        <w:rPr>
          <w:lang w:eastAsia="en-US"/>
        </w:rPr>
        <w:t>.</w:t>
      </w:r>
    </w:p>
    <w:p w14:paraId="045CB970" w14:textId="77777777" w:rsidR="0090596D" w:rsidRPr="00777E62" w:rsidRDefault="0090596D" w:rsidP="002A2E12">
      <w:pPr>
        <w:numPr>
          <w:ilvl w:val="1"/>
          <w:numId w:val="19"/>
        </w:numPr>
        <w:spacing w:after="120"/>
        <w:ind w:hanging="357"/>
        <w:contextualSpacing w:val="0"/>
        <w:jc w:val="both"/>
        <w:rPr>
          <w:lang w:eastAsia="en-US"/>
        </w:rPr>
      </w:pPr>
      <w:r w:rsidRPr="00781AEC">
        <w:rPr>
          <w:b/>
          <w:lang w:eastAsia="en-US"/>
        </w:rPr>
        <w:t>Do oferty należy dołączyć:</w:t>
      </w:r>
    </w:p>
    <w:p w14:paraId="7442A94B" w14:textId="77777777" w:rsidR="0090596D" w:rsidRDefault="0090596D" w:rsidP="002A2E12">
      <w:pPr>
        <w:numPr>
          <w:ilvl w:val="0"/>
          <w:numId w:val="20"/>
        </w:numPr>
        <w:spacing w:after="120"/>
        <w:ind w:hanging="357"/>
        <w:jc w:val="both"/>
        <w:rPr>
          <w:color w:val="000000"/>
        </w:rPr>
      </w:pPr>
      <w:r w:rsidRPr="00781AEC">
        <w:rPr>
          <w:color w:val="000000"/>
        </w:rPr>
        <w:t>Pełnomocnictwo upoważniające do złożenia oferty, o ile ofertę składa pełnomocnik;</w:t>
      </w:r>
    </w:p>
    <w:p w14:paraId="3C659782" w14:textId="77777777" w:rsidR="0090596D" w:rsidRDefault="0090596D" w:rsidP="002A2E12">
      <w:pPr>
        <w:numPr>
          <w:ilvl w:val="0"/>
          <w:numId w:val="20"/>
        </w:numPr>
        <w:spacing w:after="120"/>
        <w:ind w:hanging="357"/>
        <w:jc w:val="both"/>
        <w:rPr>
          <w:color w:val="000000"/>
        </w:rPr>
      </w:pPr>
      <w:r w:rsidRPr="00781AEC">
        <w:rPr>
          <w:color w:val="000000"/>
        </w:rPr>
        <w:t>Pełnomocnictwo dla pełnomocnika do reprezentowania w postępowaniu Wykonawców wspólnie ubiegających się o udzielenie zamówienia – dotyczy ofert składanych przez Wykonawców wspólnie ubiegających się o udzielenie zamówienia;</w:t>
      </w:r>
    </w:p>
    <w:p w14:paraId="20723A68" w14:textId="77777777" w:rsidR="0090596D" w:rsidRPr="00777E62" w:rsidRDefault="0090596D" w:rsidP="002A2E12">
      <w:pPr>
        <w:numPr>
          <w:ilvl w:val="0"/>
          <w:numId w:val="20"/>
        </w:numPr>
        <w:spacing w:after="120"/>
        <w:ind w:hanging="357"/>
        <w:jc w:val="both"/>
        <w:rPr>
          <w:color w:val="000000"/>
        </w:rPr>
      </w:pPr>
      <w:r w:rsidRPr="00781AEC">
        <w:rPr>
          <w:b/>
          <w:color w:val="000000"/>
        </w:rPr>
        <w:t>Oświadczenie Wykonawcy o niepodleganiu wykluczeniu</w:t>
      </w:r>
      <w:r w:rsidRPr="00781AEC">
        <w:rPr>
          <w:color w:val="000000"/>
        </w:rPr>
        <w:t xml:space="preserve"> z postępowania – wzór oświadczenia o niepodleganiu wykluczeniu stanowi </w:t>
      </w:r>
      <w:r w:rsidRPr="00781AEC">
        <w:rPr>
          <w:b/>
          <w:color w:val="000000"/>
        </w:rPr>
        <w:t>załącznik nr 2 do SWZ</w:t>
      </w:r>
      <w:r>
        <w:rPr>
          <w:color w:val="000000"/>
        </w:rPr>
        <w:t>. W </w:t>
      </w:r>
      <w:r w:rsidRPr="00781AEC">
        <w:rPr>
          <w:color w:val="000000"/>
        </w:rPr>
        <w:t xml:space="preserve">przypadku wspólnego ubiegania się o zamówienia przez Wykonawców, oświadczenie o niepodleganiu wykluczeniu </w:t>
      </w:r>
      <w:r w:rsidRPr="00781AEC">
        <w:rPr>
          <w:color w:val="000000"/>
          <w:u w:val="single"/>
        </w:rPr>
        <w:t>składa każdy z nich</w:t>
      </w:r>
      <w:r w:rsidRPr="00781AEC">
        <w:rPr>
          <w:color w:val="000000"/>
        </w:rPr>
        <w:t>.;</w:t>
      </w:r>
    </w:p>
    <w:p w14:paraId="59377C00" w14:textId="77777777" w:rsidR="0090596D" w:rsidRDefault="0090596D" w:rsidP="002A2E12">
      <w:pPr>
        <w:numPr>
          <w:ilvl w:val="1"/>
          <w:numId w:val="19"/>
        </w:numPr>
        <w:spacing w:after="120"/>
        <w:ind w:hanging="357"/>
        <w:contextualSpacing w:val="0"/>
        <w:jc w:val="both"/>
        <w:rPr>
          <w:color w:val="000000"/>
          <w:lang w:eastAsia="en-US"/>
        </w:rPr>
      </w:pPr>
      <w:r>
        <w:rPr>
          <w:color w:val="000000"/>
          <w:lang w:eastAsia="en-US"/>
        </w:rPr>
        <w:t>O</w:t>
      </w:r>
      <w:r w:rsidRPr="00781AEC">
        <w:rPr>
          <w:color w:val="000000"/>
          <w:lang w:eastAsia="en-US"/>
        </w:rPr>
        <w:t>ferta oraz oświadczenie o niepodleganiu wykluczeniu muszą być złożone w oryginale.</w:t>
      </w:r>
    </w:p>
    <w:p w14:paraId="409CEC22" w14:textId="77777777" w:rsidR="0090596D" w:rsidRPr="00BA51FC" w:rsidRDefault="0090596D" w:rsidP="002A2E12">
      <w:pPr>
        <w:numPr>
          <w:ilvl w:val="1"/>
          <w:numId w:val="19"/>
        </w:numPr>
        <w:tabs>
          <w:tab w:val="left" w:pos="540"/>
        </w:tabs>
        <w:spacing w:after="120"/>
        <w:contextualSpacing w:val="0"/>
        <w:jc w:val="both"/>
        <w:rPr>
          <w:color w:val="000000"/>
          <w:lang w:eastAsia="en-US"/>
        </w:rPr>
      </w:pPr>
      <w:r w:rsidRPr="00781AEC">
        <w:rPr>
          <w:b/>
          <w:color w:val="000000"/>
          <w:lang w:eastAsia="en-US"/>
        </w:rPr>
        <w:t xml:space="preserve">Pełnomocnictwo </w:t>
      </w:r>
      <w:r w:rsidRPr="00781AEC">
        <w:rPr>
          <w:color w:val="000000"/>
          <w:lang w:eastAsia="en-US"/>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Pr>
          <w:lang w:eastAsia="en-US"/>
        </w:rPr>
        <w:t>§ 2 ustawy z </w:t>
      </w:r>
      <w:r w:rsidRPr="00781AEC">
        <w:rPr>
          <w:lang w:eastAsia="en-US"/>
        </w:rPr>
        <w:t>d</w:t>
      </w:r>
      <w:r>
        <w:rPr>
          <w:lang w:eastAsia="en-US"/>
        </w:rPr>
        <w:t>nia 14 lutego 2991 r. – Prawo o </w:t>
      </w:r>
      <w:r w:rsidRPr="00781AEC">
        <w:rPr>
          <w:lang w:eastAsia="en-US"/>
        </w:rPr>
        <w:t>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F1BAFEA" w14:textId="77777777" w:rsidR="0090596D" w:rsidRPr="00BA51FC" w:rsidRDefault="0090596D" w:rsidP="002A2E12">
      <w:pPr>
        <w:numPr>
          <w:ilvl w:val="1"/>
          <w:numId w:val="19"/>
        </w:numPr>
        <w:tabs>
          <w:tab w:val="left" w:pos="360"/>
          <w:tab w:val="left" w:pos="540"/>
        </w:tabs>
        <w:spacing w:after="120"/>
        <w:contextualSpacing w:val="0"/>
        <w:jc w:val="both"/>
        <w:rPr>
          <w:color w:val="000000"/>
          <w:lang w:eastAsia="en-US"/>
        </w:rPr>
      </w:pPr>
      <w:r w:rsidRPr="00781AEC">
        <w:rPr>
          <w:b/>
          <w:lang w:eastAsia="en-US"/>
        </w:rPr>
        <w:t>Oferta wspólna:</w:t>
      </w:r>
      <w:r w:rsidRPr="00781AEC">
        <w:rPr>
          <w:lang w:eastAsia="en-US"/>
        </w:rPr>
        <w:t xml:space="preserve"> W przypadku kiedy ofertę składa kilka podmiotów, oferta musi spełniać następujące warunki:</w:t>
      </w:r>
    </w:p>
    <w:p w14:paraId="44387C80" w14:textId="77777777" w:rsidR="0090596D" w:rsidRDefault="0090596D" w:rsidP="002A2E12">
      <w:pPr>
        <w:numPr>
          <w:ilvl w:val="0"/>
          <w:numId w:val="21"/>
        </w:numPr>
        <w:spacing w:after="120"/>
        <w:contextualSpacing w:val="0"/>
        <w:jc w:val="both"/>
        <w:rPr>
          <w:lang w:eastAsia="en-US"/>
        </w:rPr>
      </w:pPr>
      <w:r w:rsidRPr="00781AEC">
        <w:rPr>
          <w:lang w:eastAsia="en-US"/>
        </w:rPr>
        <w:t>Wykonawcy ustanawiają pełnomocnika do repre</w:t>
      </w:r>
      <w:r>
        <w:rPr>
          <w:lang w:eastAsia="en-US"/>
        </w:rPr>
        <w:t>zentowania ich w postępowaniu o </w:t>
      </w:r>
      <w:r w:rsidRPr="00781AEC">
        <w:rPr>
          <w:lang w:eastAsia="en-US"/>
        </w:rPr>
        <w:t xml:space="preserve">udzielenie zamówienia albo reprezentowania w </w:t>
      </w:r>
      <w:r>
        <w:rPr>
          <w:lang w:eastAsia="en-US"/>
        </w:rPr>
        <w:t>postępowaniu i zawarcia umowy w sprawie zamówienia publicznego,</w:t>
      </w:r>
    </w:p>
    <w:p w14:paraId="460D01D5" w14:textId="77777777" w:rsidR="0090596D" w:rsidRDefault="0090596D" w:rsidP="002A2E12">
      <w:pPr>
        <w:numPr>
          <w:ilvl w:val="0"/>
          <w:numId w:val="21"/>
        </w:numPr>
        <w:spacing w:after="120"/>
        <w:contextualSpacing w:val="0"/>
        <w:jc w:val="both"/>
        <w:rPr>
          <w:lang w:eastAsia="en-US"/>
        </w:rPr>
      </w:pPr>
      <w:r w:rsidRPr="00781AEC">
        <w:rPr>
          <w:lang w:eastAsia="en-US"/>
        </w:rPr>
        <w:t>Oferta winna być podpisana pr</w:t>
      </w:r>
      <w:r>
        <w:rPr>
          <w:lang w:eastAsia="en-US"/>
        </w:rPr>
        <w:t>zez ustanowionego pełnomocnika,</w:t>
      </w:r>
    </w:p>
    <w:p w14:paraId="7C0C1F38" w14:textId="77777777" w:rsidR="0090596D" w:rsidRDefault="0090596D" w:rsidP="002A2E12">
      <w:pPr>
        <w:numPr>
          <w:ilvl w:val="0"/>
          <w:numId w:val="21"/>
        </w:numPr>
        <w:spacing w:after="120"/>
        <w:contextualSpacing w:val="0"/>
        <w:jc w:val="both"/>
        <w:rPr>
          <w:lang w:eastAsia="en-US"/>
        </w:rPr>
      </w:pPr>
      <w:r w:rsidRPr="00781AEC">
        <w:rPr>
          <w:lang w:eastAsia="en-US"/>
        </w:rPr>
        <w:t>Upoważnienie do pełnienia funkcji pełnomocnika wymaga podpisu prawnie upoważnionych przedstawicieli każdego</w:t>
      </w:r>
      <w:r>
        <w:rPr>
          <w:lang w:eastAsia="en-US"/>
        </w:rPr>
        <w:t xml:space="preserve"> </w:t>
      </w:r>
      <w:r w:rsidRPr="00781AEC">
        <w:rPr>
          <w:lang w:eastAsia="en-US"/>
        </w:rPr>
        <w:t xml:space="preserve">z partnerów </w:t>
      </w:r>
      <w:r>
        <w:rPr>
          <w:lang w:eastAsia="en-US"/>
        </w:rPr>
        <w:t>- należy załączyć je do oferty,</w:t>
      </w:r>
    </w:p>
    <w:p w14:paraId="7816952F" w14:textId="77777777" w:rsidR="0090596D" w:rsidRDefault="0090596D" w:rsidP="002A2E12">
      <w:pPr>
        <w:numPr>
          <w:ilvl w:val="0"/>
          <w:numId w:val="21"/>
        </w:numPr>
        <w:spacing w:after="120"/>
        <w:contextualSpacing w:val="0"/>
        <w:jc w:val="both"/>
        <w:rPr>
          <w:lang w:eastAsia="en-US"/>
        </w:rPr>
      </w:pPr>
      <w:r>
        <w:rPr>
          <w:lang w:eastAsia="en-US"/>
        </w:rPr>
        <w:lastRenderedPageBreak/>
        <w:t>O</w:t>
      </w:r>
      <w:r w:rsidRPr="00781AEC">
        <w:rPr>
          <w:lang w:eastAsia="en-US"/>
        </w:rPr>
        <w:t xml:space="preserve">świadczenie o niepodleganiu wykluczeniu w zakresie </w:t>
      </w:r>
      <w:r>
        <w:rPr>
          <w:lang w:eastAsia="en-US"/>
        </w:rPr>
        <w:t>wskazanym przez zamawiającego w </w:t>
      </w:r>
      <w:r w:rsidRPr="00781AEC">
        <w:rPr>
          <w:lang w:eastAsia="en-US"/>
        </w:rPr>
        <w:t>SWZ składa każdy z wykonaw</w:t>
      </w:r>
      <w:r>
        <w:rPr>
          <w:lang w:eastAsia="en-US"/>
        </w:rPr>
        <w:t>ców wspólnie ubiegających się o zamówienie,</w:t>
      </w:r>
    </w:p>
    <w:p w14:paraId="1566375E" w14:textId="77777777" w:rsidR="0090596D" w:rsidRPr="00781AEC" w:rsidRDefault="0090596D" w:rsidP="002A2E12">
      <w:pPr>
        <w:numPr>
          <w:ilvl w:val="0"/>
          <w:numId w:val="21"/>
        </w:numPr>
        <w:spacing w:after="120"/>
        <w:contextualSpacing w:val="0"/>
        <w:jc w:val="both"/>
        <w:rPr>
          <w:lang w:eastAsia="en-US"/>
        </w:rPr>
      </w:pPr>
      <w:r w:rsidRPr="00781AEC">
        <w:rPr>
          <w:lang w:eastAsia="en-US"/>
        </w:rPr>
        <w:t>Podmioty występujące wspólnie ponoszą solidarną odpowiedzialność za niewykonanie lub nienależyte wykonanie zobowiązań.</w:t>
      </w:r>
    </w:p>
    <w:p w14:paraId="0D66DE67" w14:textId="77777777" w:rsidR="0090596D" w:rsidRPr="00781AEC" w:rsidRDefault="0090596D" w:rsidP="002A2E12">
      <w:pPr>
        <w:numPr>
          <w:ilvl w:val="1"/>
          <w:numId w:val="19"/>
        </w:numPr>
        <w:tabs>
          <w:tab w:val="left" w:pos="360"/>
          <w:tab w:val="left" w:pos="540"/>
        </w:tabs>
        <w:spacing w:after="120"/>
        <w:contextualSpacing w:val="0"/>
        <w:jc w:val="both"/>
        <w:rPr>
          <w:b/>
          <w:lang w:eastAsia="en-US"/>
        </w:rPr>
      </w:pPr>
      <w:r w:rsidRPr="00781AEC">
        <w:rPr>
          <w:b/>
          <w:lang w:eastAsia="en-US"/>
        </w:rPr>
        <w:t>Wyjaśnienia treści SWZ:</w:t>
      </w:r>
    </w:p>
    <w:p w14:paraId="3E6ED34F" w14:textId="77777777" w:rsidR="0090596D" w:rsidRDefault="0090596D" w:rsidP="00CF09C1">
      <w:pPr>
        <w:spacing w:after="120"/>
        <w:ind w:left="284"/>
        <w:contextualSpacing w:val="0"/>
        <w:jc w:val="both"/>
        <w:rPr>
          <w:lang w:eastAsia="en-US"/>
        </w:rPr>
      </w:pPr>
      <w:r w:rsidRPr="00781AEC">
        <w:rPr>
          <w:lang w:eastAsia="en-US"/>
        </w:rPr>
        <w:t>Wykonawca może zwrócić się do zamawiającego z wnioskiem o wyjaśnienie treści SWZ.</w:t>
      </w:r>
    </w:p>
    <w:p w14:paraId="3CAD58E3" w14:textId="77777777" w:rsidR="0090596D" w:rsidRDefault="0090596D" w:rsidP="002A2E12">
      <w:pPr>
        <w:spacing w:after="120"/>
        <w:ind w:left="284"/>
        <w:contextualSpacing w:val="0"/>
        <w:jc w:val="both"/>
      </w:pPr>
    </w:p>
    <w:p w14:paraId="6137D87A" w14:textId="77777777" w:rsidR="0090596D" w:rsidRPr="002A2E12" w:rsidRDefault="0090596D" w:rsidP="002A2E12">
      <w:pPr>
        <w:numPr>
          <w:ilvl w:val="0"/>
          <w:numId w:val="23"/>
        </w:numPr>
        <w:spacing w:after="120"/>
        <w:contextualSpacing w:val="0"/>
        <w:jc w:val="both"/>
        <w:rPr>
          <w:b/>
          <w:lang w:eastAsia="en-US"/>
        </w:rPr>
      </w:pPr>
      <w:r w:rsidRPr="00777E62">
        <w:rPr>
          <w:b/>
        </w:rPr>
        <w:t>Sposób oraz termin składania ofert.</w:t>
      </w:r>
    </w:p>
    <w:p w14:paraId="36789C42" w14:textId="77777777" w:rsidR="0090596D" w:rsidRPr="00396C37"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Wykonawca składa ofertę</w:t>
      </w:r>
      <w:r w:rsidRPr="00777E62">
        <w:t xml:space="preserve"> za pośrednictwem „Formularza do złożenia, zmiany, wycofania oferty lub wniosku”</w:t>
      </w:r>
      <w:r>
        <w:t xml:space="preserve"> </w:t>
      </w:r>
      <w:r w:rsidRPr="00777E62">
        <w:t xml:space="preserve">dostępnego na </w:t>
      </w:r>
      <w:proofErr w:type="spellStart"/>
      <w:r w:rsidRPr="00777E62">
        <w:t>ePUAP</w:t>
      </w:r>
      <w:proofErr w:type="spellEnd"/>
      <w:r w:rsidRPr="00777E62">
        <w:t xml:space="preserve"> i udostępnionego również na </w:t>
      </w:r>
      <w:proofErr w:type="spellStart"/>
      <w:r w:rsidRPr="00777E62">
        <w:t>miniPortalu</w:t>
      </w:r>
      <w:proofErr w:type="spellEnd"/>
      <w:r w:rsidRPr="00777E62">
        <w:t>. Funkcjonalność do zaszyfrowania oferty przez Wykonawcę jest dostępna d</w:t>
      </w:r>
      <w:r>
        <w:t xml:space="preserve">la wykonawców na </w:t>
      </w:r>
      <w:proofErr w:type="spellStart"/>
      <w:r>
        <w:t>miniPortalu</w:t>
      </w:r>
      <w:proofErr w:type="spellEnd"/>
      <w:r>
        <w:t>, w </w:t>
      </w:r>
      <w:r w:rsidRPr="00777E62">
        <w:t xml:space="preserve">szczegółach danego postępowania. W formularzu oferty Wykonawca zobowiązany jest podać adres skrzynki </w:t>
      </w:r>
      <w:proofErr w:type="spellStart"/>
      <w:r w:rsidRPr="00777E62">
        <w:t>ePUAP</w:t>
      </w:r>
      <w:proofErr w:type="spellEnd"/>
      <w:r w:rsidRPr="00777E62">
        <w:t>, na którym prowadzona b</w:t>
      </w:r>
      <w:r>
        <w:t>ędzie korespondencja związana z </w:t>
      </w:r>
      <w:r w:rsidRPr="00777E62">
        <w:t>postępowaniem.</w:t>
      </w:r>
    </w:p>
    <w:p w14:paraId="4C0F64F2" w14:textId="2ED82FAC" w:rsidR="0090596D" w:rsidRPr="00396C37"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Pr>
          <w:b/>
          <w:color w:val="000000"/>
          <w:lang w:eastAsia="en-US"/>
        </w:rPr>
        <w:t>Ofertę wraz z wymaganymi załącznikami należy złożyć w terminie do dnia 1</w:t>
      </w:r>
      <w:r w:rsidR="007C78A2">
        <w:rPr>
          <w:b/>
          <w:color w:val="000000"/>
          <w:lang w:eastAsia="en-US"/>
        </w:rPr>
        <w:t>2</w:t>
      </w:r>
      <w:r>
        <w:rPr>
          <w:b/>
          <w:color w:val="000000"/>
          <w:lang w:eastAsia="en-US"/>
        </w:rPr>
        <w:t>.08</w:t>
      </w:r>
      <w:r w:rsidRPr="00C65CC2">
        <w:rPr>
          <w:b/>
          <w:color w:val="000000"/>
          <w:lang w:eastAsia="en-US"/>
        </w:rPr>
        <w:t>.</w:t>
      </w:r>
      <w:r w:rsidRPr="00F44664">
        <w:rPr>
          <w:b/>
          <w:color w:val="000000"/>
          <w:lang w:eastAsia="en-US"/>
        </w:rPr>
        <w:t>2021 do</w:t>
      </w:r>
      <w:r>
        <w:rPr>
          <w:b/>
          <w:color w:val="000000"/>
          <w:lang w:eastAsia="en-US"/>
        </w:rPr>
        <w:t xml:space="preserve"> godz. 09:00.</w:t>
      </w:r>
    </w:p>
    <w:p w14:paraId="05A07102" w14:textId="77777777" w:rsidR="0090596D" w:rsidRPr="00396C37"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 xml:space="preserve"> </w:t>
      </w:r>
      <w:r w:rsidRPr="00777E62">
        <w:t>Ofertę</w:t>
      </w:r>
      <w:r>
        <w:t xml:space="preserve"> składa</w:t>
      </w:r>
      <w:r w:rsidRPr="00777E62">
        <w:t>, pod rygorem nieważności, w formie elektronicznej lub w postaci elektronicznej opatrzonej podpisem zaufanym lub podpisem osobistym.</w:t>
      </w:r>
    </w:p>
    <w:p w14:paraId="771C0C13" w14:textId="77777777" w:rsidR="0090596D" w:rsidRPr="008123E3"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 xml:space="preserve"> Sposób złożenia oferty</w:t>
      </w:r>
      <w:r w:rsidRPr="00777E62">
        <w:t xml:space="preserve"> w tym zaszyfrowania oferty opisany został w „Instrukcji </w:t>
      </w:r>
      <w:r w:rsidRPr="008123E3">
        <w:t xml:space="preserve">użytkownika”, dostępnej na stronie: </w:t>
      </w:r>
      <w:hyperlink r:id="rId17" w:history="1">
        <w:r w:rsidRPr="008123E3">
          <w:rPr>
            <w:rStyle w:val="Hipercze"/>
          </w:rPr>
          <w:t>https://miniportal.uzp.gov.pl</w:t>
        </w:r>
      </w:hyperlink>
      <w:r w:rsidRPr="008123E3">
        <w:t xml:space="preserve"> .</w:t>
      </w:r>
    </w:p>
    <w:p w14:paraId="0A083782" w14:textId="77777777" w:rsidR="0090596D" w:rsidRPr="008123E3"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Oferta może być złożona tylko do upływu terminu składania ofert.</w:t>
      </w:r>
    </w:p>
    <w:p w14:paraId="78461A6A" w14:textId="77777777" w:rsidR="0090596D" w:rsidRPr="008123E3"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 xml:space="preserve"> Wykonawca może przed upływem terminu do składania ofert wycofać ofertę za pośrednictwem „Formularza do złożenia, zmiany, wycofania oferty lub </w:t>
      </w:r>
      <w:proofErr w:type="spellStart"/>
      <w:r w:rsidRPr="008123E3">
        <w:t>wniosku”dostępnego</w:t>
      </w:r>
      <w:proofErr w:type="spellEnd"/>
      <w:r w:rsidRPr="008123E3">
        <w:t xml:space="preserve"> na </w:t>
      </w:r>
      <w:proofErr w:type="spellStart"/>
      <w:r w:rsidRPr="008123E3">
        <w:t>ePUAP</w:t>
      </w:r>
      <w:proofErr w:type="spellEnd"/>
      <w:r w:rsidRPr="008123E3">
        <w:t xml:space="preserve"> i</w:t>
      </w:r>
      <w:r>
        <w:t> </w:t>
      </w:r>
      <w:r w:rsidRPr="008123E3">
        <w:t xml:space="preserve">udostępnionego również na </w:t>
      </w:r>
      <w:proofErr w:type="spellStart"/>
      <w:r w:rsidRPr="008123E3">
        <w:t>miniPortalu</w:t>
      </w:r>
      <w:proofErr w:type="spellEnd"/>
      <w:r w:rsidRPr="008123E3">
        <w:t xml:space="preserve">. Sposób wycofania oferty został opisany w „Instrukcji użytkownika” dostępnej na </w:t>
      </w:r>
      <w:proofErr w:type="spellStart"/>
      <w:r w:rsidRPr="008123E3">
        <w:t>miniPortalu</w:t>
      </w:r>
      <w:proofErr w:type="spellEnd"/>
      <w:r w:rsidRPr="008123E3">
        <w:t xml:space="preserve"> </w:t>
      </w:r>
    </w:p>
    <w:p w14:paraId="34704A72" w14:textId="77777777" w:rsidR="0090596D" w:rsidRPr="008123E3"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Wykonawca po upływie terminu do składania ofert nie może skutecznie dokonać zmiany ani wycofać złożonej oferty.</w:t>
      </w:r>
    </w:p>
    <w:p w14:paraId="52E4CDA8" w14:textId="77777777" w:rsidR="0090596D" w:rsidRPr="008123E3"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Wykonawca może złożyć tylko </w:t>
      </w:r>
      <w:r w:rsidRPr="008123E3">
        <w:rPr>
          <w:b/>
          <w:color w:val="000000"/>
          <w:lang w:eastAsia="en-US"/>
        </w:rPr>
        <w:t>jedną ofertę.</w:t>
      </w:r>
    </w:p>
    <w:p w14:paraId="2EB2827F" w14:textId="77777777" w:rsidR="0090596D" w:rsidRPr="008123E3" w:rsidRDefault="0090596D"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Zamawiający </w:t>
      </w:r>
      <w:r w:rsidRPr="008123E3">
        <w:rPr>
          <w:b/>
          <w:color w:val="000000"/>
          <w:lang w:eastAsia="en-US"/>
        </w:rPr>
        <w:t>odrzuci ofertę</w:t>
      </w:r>
      <w:r w:rsidRPr="008123E3">
        <w:rPr>
          <w:color w:val="000000"/>
          <w:lang w:eastAsia="en-US"/>
        </w:rPr>
        <w:t xml:space="preserve"> złożoną </w:t>
      </w:r>
      <w:r w:rsidRPr="008123E3">
        <w:rPr>
          <w:b/>
          <w:color w:val="000000"/>
          <w:lang w:eastAsia="en-US"/>
        </w:rPr>
        <w:t>po terminie składania ofert.</w:t>
      </w:r>
    </w:p>
    <w:p w14:paraId="1144FB29" w14:textId="77777777" w:rsidR="0090596D" w:rsidRDefault="0090596D" w:rsidP="002A2E12">
      <w:pPr>
        <w:spacing w:after="120"/>
        <w:ind w:left="0"/>
        <w:contextualSpacing w:val="0"/>
        <w:jc w:val="both"/>
        <w:rPr>
          <w:color w:val="000000"/>
          <w:sz w:val="20"/>
          <w:szCs w:val="20"/>
          <w:lang w:eastAsia="en-US"/>
        </w:rPr>
      </w:pPr>
    </w:p>
    <w:p w14:paraId="1E641024" w14:textId="77777777" w:rsidR="0090596D" w:rsidRPr="008123E3" w:rsidRDefault="0090596D" w:rsidP="002A2E12">
      <w:pPr>
        <w:numPr>
          <w:ilvl w:val="0"/>
          <w:numId w:val="24"/>
        </w:numPr>
        <w:spacing w:after="120"/>
        <w:contextualSpacing w:val="0"/>
        <w:jc w:val="both"/>
        <w:rPr>
          <w:b/>
          <w:color w:val="000000"/>
          <w:lang w:eastAsia="en-US"/>
        </w:rPr>
      </w:pPr>
      <w:r w:rsidRPr="008123E3">
        <w:rPr>
          <w:b/>
          <w:color w:val="000000"/>
          <w:lang w:eastAsia="en-US"/>
        </w:rPr>
        <w:t>Termin otwarcia ofert.</w:t>
      </w:r>
    </w:p>
    <w:p w14:paraId="7FCBEA0D" w14:textId="264314FC" w:rsidR="0090596D" w:rsidRPr="00F44664" w:rsidRDefault="0090596D" w:rsidP="002A2E12">
      <w:pPr>
        <w:numPr>
          <w:ilvl w:val="1"/>
          <w:numId w:val="24"/>
        </w:numPr>
        <w:spacing w:after="120"/>
        <w:contextualSpacing w:val="0"/>
        <w:jc w:val="both"/>
        <w:rPr>
          <w:b/>
          <w:lang w:eastAsia="en-US"/>
        </w:rPr>
      </w:pPr>
      <w:r>
        <w:rPr>
          <w:b/>
        </w:rPr>
        <w:t>Otwarcie ofert nastąpi w dniu 1</w:t>
      </w:r>
      <w:r w:rsidR="007C78A2">
        <w:rPr>
          <w:b/>
        </w:rPr>
        <w:t>2</w:t>
      </w:r>
      <w:r>
        <w:rPr>
          <w:b/>
        </w:rPr>
        <w:t>.08.202</w:t>
      </w:r>
      <w:r w:rsidRPr="00F44664">
        <w:rPr>
          <w:b/>
        </w:rPr>
        <w:t>1 r., o godzinie 10:00.</w:t>
      </w:r>
    </w:p>
    <w:p w14:paraId="4CDEDEAC" w14:textId="77777777" w:rsidR="0090596D" w:rsidRPr="008123E3" w:rsidRDefault="0090596D" w:rsidP="002A2E12">
      <w:pPr>
        <w:numPr>
          <w:ilvl w:val="1"/>
          <w:numId w:val="24"/>
        </w:numPr>
        <w:spacing w:after="120"/>
        <w:contextualSpacing w:val="0"/>
        <w:jc w:val="both"/>
        <w:rPr>
          <w:b/>
          <w:lang w:eastAsia="en-US"/>
        </w:rPr>
      </w:pPr>
      <w:r w:rsidRPr="008C263F">
        <w:t xml:space="preserve">Otwarcie ofert następuje poprzez użycie mechanizmu do odszyfrowania ofert dostępnego po zalogowaniu w zakładce Deszyfrowanie na </w:t>
      </w:r>
      <w:proofErr w:type="spellStart"/>
      <w:r w:rsidRPr="008C263F">
        <w:t>miniPortalu</w:t>
      </w:r>
      <w:proofErr w:type="spellEnd"/>
      <w:r w:rsidRPr="008C263F">
        <w:t xml:space="preserve"> i następuje poprzez wskazanie pliku do odszyfrowania.</w:t>
      </w:r>
    </w:p>
    <w:p w14:paraId="1D114055" w14:textId="77777777" w:rsidR="0090596D" w:rsidRPr="008123E3" w:rsidRDefault="0090596D" w:rsidP="002A2E12">
      <w:pPr>
        <w:numPr>
          <w:ilvl w:val="1"/>
          <w:numId w:val="24"/>
        </w:numPr>
        <w:spacing w:after="120"/>
        <w:contextualSpacing w:val="0"/>
        <w:jc w:val="both"/>
        <w:rPr>
          <w:b/>
          <w:lang w:eastAsia="en-US"/>
        </w:rPr>
      </w:pPr>
      <w:r w:rsidRPr="008C263F">
        <w:lastRenderedPageBreak/>
        <w:t>Niezwłocznie po otwarciu ofert Zamawiający udostępni na stronie internetowej prowadzonego postępowania informacje o:</w:t>
      </w:r>
      <w:r>
        <w:tab/>
      </w:r>
      <w:r>
        <w:br/>
        <w:t xml:space="preserve">1) </w:t>
      </w:r>
      <w:r w:rsidRPr="008C263F">
        <w:t xml:space="preserve">nazwach albo imionach i nazwiskach oraz siedzibach lub miejscach prowadzonej działalności gospodarczej albo miejscach zamieszkania wykonawców, których oferty </w:t>
      </w:r>
      <w:r w:rsidRPr="008123E3">
        <w:t>zostały otwarte;</w:t>
      </w:r>
    </w:p>
    <w:p w14:paraId="39DDBA2C" w14:textId="77777777" w:rsidR="0090596D" w:rsidRPr="008123E3" w:rsidRDefault="0090596D" w:rsidP="002A2E12">
      <w:pPr>
        <w:spacing w:after="120"/>
        <w:ind w:left="0" w:firstLine="540"/>
        <w:contextualSpacing w:val="0"/>
        <w:jc w:val="both"/>
        <w:rPr>
          <w:b/>
          <w:lang w:eastAsia="en-US"/>
        </w:rPr>
      </w:pPr>
      <w:r w:rsidRPr="008123E3">
        <w:t>2) cenach lub kosztach zawartych w ofertach.</w:t>
      </w:r>
    </w:p>
    <w:p w14:paraId="0A3BF3CB" w14:textId="77777777" w:rsidR="0090596D" w:rsidRPr="008123E3" w:rsidRDefault="0090596D" w:rsidP="002A2E12">
      <w:pPr>
        <w:numPr>
          <w:ilvl w:val="1"/>
          <w:numId w:val="24"/>
        </w:numPr>
        <w:spacing w:after="120"/>
        <w:contextualSpacing w:val="0"/>
        <w:jc w:val="both"/>
        <w:rPr>
          <w:lang w:eastAsia="en-US"/>
        </w:rPr>
      </w:pPr>
      <w:r w:rsidRPr="008123E3">
        <w:rPr>
          <w:lang w:eastAsia="en-US"/>
        </w:rPr>
        <w:t>Zamawiający, najpóźniej przed otwarciem ofert, udostępnia na stronie internetowej prowadzonego postępowania informację o kwocie, jaką zamierza przeznaczyć na sfinansowanie zamówienia.</w:t>
      </w:r>
    </w:p>
    <w:p w14:paraId="39046300" w14:textId="77777777" w:rsidR="0090596D" w:rsidRPr="008123E3" w:rsidRDefault="0090596D" w:rsidP="002A2E12">
      <w:pPr>
        <w:numPr>
          <w:ilvl w:val="1"/>
          <w:numId w:val="24"/>
        </w:numPr>
        <w:spacing w:after="120"/>
        <w:ind w:left="482" w:hanging="482"/>
        <w:contextualSpacing w:val="0"/>
        <w:jc w:val="both"/>
        <w:rPr>
          <w:lang w:eastAsia="en-US"/>
        </w:rPr>
      </w:pPr>
      <w:r w:rsidRPr="008123E3">
        <w:rPr>
          <w:lang w:eastAsia="en-US"/>
        </w:rPr>
        <w:t>W przypadku wystąpienia awarii systemu teleinformatycznego, która spowoduje brak możliwości otwarcia ofert w terminie określonym przez Zamawiającego, otwarcie ofert nastąpi niezwłocznie po usunięciu awarii.</w:t>
      </w:r>
    </w:p>
    <w:p w14:paraId="7856CFF0" w14:textId="77777777" w:rsidR="0090596D" w:rsidRPr="008123E3" w:rsidRDefault="0090596D" w:rsidP="002A2E12">
      <w:pPr>
        <w:numPr>
          <w:ilvl w:val="1"/>
          <w:numId w:val="24"/>
        </w:numPr>
        <w:spacing w:after="120"/>
        <w:ind w:left="482" w:hanging="482"/>
        <w:contextualSpacing w:val="0"/>
        <w:jc w:val="both"/>
        <w:rPr>
          <w:lang w:eastAsia="en-US"/>
        </w:rPr>
      </w:pPr>
      <w:r w:rsidRPr="008123E3">
        <w:rPr>
          <w:lang w:eastAsia="en-US"/>
        </w:rPr>
        <w:t>Zamawiający poinformuje o zmianie terminu otwarcia ofert na stronie internetowej prowadzonego postępowania.</w:t>
      </w:r>
    </w:p>
    <w:p w14:paraId="35741B55" w14:textId="77777777" w:rsidR="0090596D" w:rsidRDefault="0090596D" w:rsidP="002A2E12">
      <w:pPr>
        <w:spacing w:after="120"/>
        <w:ind w:left="0"/>
        <w:contextualSpacing w:val="0"/>
        <w:jc w:val="both"/>
        <w:rPr>
          <w:b/>
          <w:color w:val="000000"/>
          <w:sz w:val="20"/>
          <w:szCs w:val="20"/>
          <w:lang w:eastAsia="en-US"/>
        </w:rPr>
      </w:pPr>
    </w:p>
    <w:p w14:paraId="42494A25" w14:textId="77777777" w:rsidR="0090596D" w:rsidRPr="00C07695" w:rsidRDefault="0090596D" w:rsidP="002A2E12">
      <w:pPr>
        <w:numPr>
          <w:ilvl w:val="0"/>
          <w:numId w:val="24"/>
        </w:numPr>
        <w:spacing w:after="120"/>
        <w:contextualSpacing w:val="0"/>
        <w:jc w:val="both"/>
        <w:rPr>
          <w:b/>
          <w:color w:val="000000"/>
          <w:lang w:eastAsia="en-US"/>
        </w:rPr>
      </w:pPr>
      <w:r w:rsidRPr="00C07695">
        <w:rPr>
          <w:b/>
          <w:color w:val="000000"/>
          <w:lang w:eastAsia="en-US"/>
        </w:rPr>
        <w:t>Podstawy wykluczenia.</w:t>
      </w:r>
    </w:p>
    <w:p w14:paraId="10AE451C" w14:textId="77777777" w:rsidR="0090596D" w:rsidRPr="00C07695" w:rsidRDefault="0090596D" w:rsidP="002A2E12">
      <w:pPr>
        <w:numPr>
          <w:ilvl w:val="1"/>
          <w:numId w:val="24"/>
        </w:numPr>
        <w:spacing w:after="120"/>
        <w:contextualSpacing w:val="0"/>
        <w:jc w:val="both"/>
        <w:rPr>
          <w:u w:val="single"/>
          <w:lang w:eastAsia="en-US"/>
        </w:rPr>
      </w:pPr>
      <w:r w:rsidRPr="00C07695">
        <w:rPr>
          <w:b/>
          <w:lang w:eastAsia="en-US"/>
        </w:rPr>
        <w:t xml:space="preserve">OBLIGATORYJNE PRZESŁANIE WYKLUCZENIA: </w:t>
      </w:r>
      <w:r w:rsidRPr="00C07695">
        <w:rPr>
          <w:u w:val="single"/>
          <w:lang w:eastAsia="en-US"/>
        </w:rPr>
        <w:t xml:space="preserve">Z postępowania o udzielenie zamówienia </w:t>
      </w:r>
      <w:r w:rsidRPr="00C07695">
        <w:rPr>
          <w:b/>
          <w:u w:val="single"/>
          <w:lang w:eastAsia="en-US"/>
        </w:rPr>
        <w:t xml:space="preserve">wyklucza się </w:t>
      </w:r>
      <w:r w:rsidRPr="00C07695">
        <w:rPr>
          <w:u w:val="single"/>
          <w:lang w:eastAsia="en-US"/>
        </w:rPr>
        <w:t>wykonawcę na podstawie przesłanek o których mowa w</w:t>
      </w:r>
      <w:r w:rsidRPr="00C07695">
        <w:rPr>
          <w:b/>
          <w:u w:val="single"/>
          <w:lang w:eastAsia="en-US"/>
        </w:rPr>
        <w:t xml:space="preserve"> art. 108 </w:t>
      </w:r>
      <w:r w:rsidRPr="00C07695">
        <w:rPr>
          <w:u w:val="single"/>
          <w:lang w:eastAsia="en-US"/>
        </w:rPr>
        <w:t xml:space="preserve">ustawy </w:t>
      </w:r>
      <w:proofErr w:type="spellStart"/>
      <w:r w:rsidRPr="00C07695">
        <w:rPr>
          <w:u w:val="single"/>
          <w:lang w:eastAsia="en-US"/>
        </w:rPr>
        <w:t>pzp</w:t>
      </w:r>
      <w:proofErr w:type="spellEnd"/>
      <w:r w:rsidRPr="00C07695">
        <w:rPr>
          <w:u w:val="single"/>
          <w:lang w:eastAsia="en-US"/>
        </w:rPr>
        <w:t xml:space="preserve"> (z zastrzeżeniem art. 110 ust 2 </w:t>
      </w:r>
      <w:proofErr w:type="spellStart"/>
      <w:r w:rsidRPr="00C07695">
        <w:rPr>
          <w:u w:val="single"/>
          <w:lang w:eastAsia="en-US"/>
        </w:rPr>
        <w:t>pzp</w:t>
      </w:r>
      <w:proofErr w:type="spellEnd"/>
      <w:r w:rsidRPr="00C07695">
        <w:rPr>
          <w:u w:val="single"/>
          <w:lang w:eastAsia="en-US"/>
        </w:rPr>
        <w:t>):</w:t>
      </w:r>
    </w:p>
    <w:p w14:paraId="089E0A95" w14:textId="77777777" w:rsidR="0090596D" w:rsidRPr="00C07695" w:rsidRDefault="0090596D" w:rsidP="002A2E12">
      <w:pPr>
        <w:spacing w:after="120"/>
        <w:ind w:left="0"/>
        <w:contextualSpacing w:val="0"/>
        <w:jc w:val="both"/>
        <w:rPr>
          <w:lang w:eastAsia="en-US"/>
        </w:rPr>
      </w:pPr>
      <w:r>
        <w:rPr>
          <w:lang w:eastAsia="en-US"/>
        </w:rPr>
        <w:t>1)</w:t>
      </w:r>
      <w:r w:rsidRPr="00C07695">
        <w:rPr>
          <w:lang w:eastAsia="en-US"/>
        </w:rPr>
        <w:t xml:space="preserve"> będącego osobą fizyczną, którego prawomocnie skazano za przestępstwo:</w:t>
      </w:r>
    </w:p>
    <w:p w14:paraId="3208AD94" w14:textId="77777777" w:rsidR="0090596D" w:rsidRPr="00C07695" w:rsidRDefault="0090596D" w:rsidP="002A2E12">
      <w:pPr>
        <w:spacing w:after="120"/>
        <w:ind w:left="284"/>
        <w:contextualSpacing w:val="0"/>
        <w:jc w:val="both"/>
        <w:rPr>
          <w:lang w:eastAsia="en-US"/>
        </w:rPr>
      </w:pPr>
      <w:r w:rsidRPr="00C07695">
        <w:rPr>
          <w:lang w:eastAsia="en-US"/>
        </w:rPr>
        <w:t xml:space="preserve">a) udziału w zorganizowanej grupie przestępczej albo związku mającym na celu popełnienie przestępstwa lub przestępstwa skarbowego, o którym mowa w art. 258 Kodeksu karnego, </w:t>
      </w:r>
    </w:p>
    <w:p w14:paraId="11F7CA21" w14:textId="77777777" w:rsidR="0090596D" w:rsidRPr="00C07695" w:rsidRDefault="0090596D" w:rsidP="002A2E12">
      <w:pPr>
        <w:spacing w:after="120"/>
        <w:ind w:left="284"/>
        <w:contextualSpacing w:val="0"/>
        <w:jc w:val="both"/>
        <w:rPr>
          <w:lang w:eastAsia="en-US"/>
        </w:rPr>
      </w:pPr>
      <w:r w:rsidRPr="00C07695">
        <w:rPr>
          <w:lang w:eastAsia="en-US"/>
        </w:rPr>
        <w:t xml:space="preserve">b) handlu ludźmi, o którym mowa w art. 189a Kodeksu karnego, </w:t>
      </w:r>
    </w:p>
    <w:p w14:paraId="6A1212C7" w14:textId="77777777" w:rsidR="0090596D" w:rsidRPr="00C07695" w:rsidRDefault="0090596D" w:rsidP="002A2E12">
      <w:pPr>
        <w:spacing w:after="120"/>
        <w:ind w:left="284"/>
        <w:contextualSpacing w:val="0"/>
        <w:jc w:val="both"/>
        <w:rPr>
          <w:lang w:eastAsia="en-US"/>
        </w:rPr>
      </w:pPr>
      <w:r w:rsidRPr="00C07695">
        <w:rPr>
          <w:lang w:eastAsia="en-US"/>
        </w:rPr>
        <w:t>c) o którym mowa w art. 228-230a, art. 250a Kodeksu karnego lub</w:t>
      </w:r>
      <w:r>
        <w:rPr>
          <w:lang w:eastAsia="en-US"/>
        </w:rPr>
        <w:t xml:space="preserve"> w art. 46 lub art. 48 ustawy z </w:t>
      </w:r>
      <w:r w:rsidRPr="00C07695">
        <w:rPr>
          <w:lang w:eastAsia="en-US"/>
        </w:rPr>
        <w:t xml:space="preserve">dnia 25 czerwca 2010 r. o sporcie, </w:t>
      </w:r>
    </w:p>
    <w:p w14:paraId="52673E60" w14:textId="77777777" w:rsidR="0090596D" w:rsidRPr="00C07695" w:rsidRDefault="0090596D" w:rsidP="002A2E12">
      <w:pPr>
        <w:spacing w:after="120"/>
        <w:ind w:left="284"/>
        <w:contextualSpacing w:val="0"/>
        <w:jc w:val="both"/>
        <w:rPr>
          <w:lang w:eastAsia="en-US"/>
        </w:rPr>
      </w:pPr>
      <w:r w:rsidRPr="00C07695">
        <w:rPr>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DD0B9CC" w14:textId="77777777" w:rsidR="0090596D" w:rsidRPr="00C07695" w:rsidRDefault="0090596D" w:rsidP="002A2E12">
      <w:pPr>
        <w:spacing w:after="120"/>
        <w:ind w:left="284"/>
        <w:contextualSpacing w:val="0"/>
        <w:jc w:val="both"/>
        <w:rPr>
          <w:lang w:eastAsia="en-US"/>
        </w:rPr>
      </w:pPr>
      <w:r w:rsidRPr="00C07695">
        <w:rPr>
          <w:lang w:eastAsia="en-US"/>
        </w:rPr>
        <w:t xml:space="preserve">e) o charakterze terrorystycznym, o którym mowa w art. 115 § 20 Kodeksu karnego, lub mające na celu popełnienie tego przestępstwa, </w:t>
      </w:r>
    </w:p>
    <w:p w14:paraId="2B74A78B" w14:textId="77777777" w:rsidR="0090596D" w:rsidRPr="00C07695" w:rsidRDefault="0090596D" w:rsidP="002A2E12">
      <w:pPr>
        <w:spacing w:after="120"/>
        <w:ind w:left="284"/>
        <w:contextualSpacing w:val="0"/>
        <w:jc w:val="both"/>
        <w:rPr>
          <w:lang w:eastAsia="en-US"/>
        </w:rPr>
      </w:pPr>
      <w:r w:rsidRPr="00C07695">
        <w:rPr>
          <w:lang w:eastAsia="en-US"/>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14:paraId="354C5092" w14:textId="77777777" w:rsidR="0090596D" w:rsidRPr="00C07695" w:rsidRDefault="0090596D" w:rsidP="002A2E12">
      <w:pPr>
        <w:spacing w:after="120"/>
        <w:ind w:left="284"/>
        <w:contextualSpacing w:val="0"/>
        <w:jc w:val="both"/>
        <w:rPr>
          <w:lang w:eastAsia="en-US"/>
        </w:rPr>
      </w:pPr>
      <w:r w:rsidRPr="00C07695">
        <w:rPr>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4BBBB90B" w14:textId="77777777" w:rsidR="0090596D" w:rsidRPr="00C07695" w:rsidRDefault="0090596D" w:rsidP="002A2E12">
      <w:pPr>
        <w:spacing w:after="120"/>
        <w:ind w:left="284"/>
        <w:contextualSpacing w:val="0"/>
        <w:jc w:val="both"/>
        <w:rPr>
          <w:lang w:eastAsia="en-US"/>
        </w:rPr>
      </w:pPr>
      <w:r w:rsidRPr="00C07695">
        <w:rPr>
          <w:lang w:eastAsia="en-US"/>
        </w:rPr>
        <w:lastRenderedPageBreak/>
        <w:t xml:space="preserve">h) o którym mowa w art. 9 ust. 1 i 3 lub art. 10 ustawy z dnia 15 czerwca 2012 r. o skutkach powierzania wykonywania pracy cudzoziemcom przebywającym wbrew przepisom na terytorium Rzeczypospolitej Polskiej </w:t>
      </w:r>
    </w:p>
    <w:p w14:paraId="7BB6CA30" w14:textId="77777777" w:rsidR="0090596D" w:rsidRPr="00C07695" w:rsidRDefault="0090596D" w:rsidP="002A2E12">
      <w:pPr>
        <w:spacing w:after="120"/>
        <w:ind w:left="284"/>
        <w:contextualSpacing w:val="0"/>
        <w:jc w:val="both"/>
        <w:rPr>
          <w:lang w:eastAsia="en-US"/>
        </w:rPr>
      </w:pPr>
      <w:r w:rsidRPr="00C07695">
        <w:rPr>
          <w:lang w:eastAsia="en-US"/>
        </w:rPr>
        <w:t xml:space="preserve">- lub za odpowiedni czyn zabroniony określony w przepisach prawa obcego; </w:t>
      </w:r>
    </w:p>
    <w:p w14:paraId="2E77828F" w14:textId="77777777" w:rsidR="0090596D" w:rsidRPr="00C07695" w:rsidRDefault="0090596D" w:rsidP="002A2E12">
      <w:pPr>
        <w:spacing w:after="120"/>
        <w:ind w:left="0"/>
        <w:contextualSpacing w:val="0"/>
        <w:jc w:val="both"/>
        <w:rPr>
          <w:lang w:eastAsia="en-US"/>
        </w:rPr>
      </w:pPr>
      <w:bookmarkStart w:id="8" w:name="mip51080594"/>
      <w:bookmarkEnd w:id="8"/>
      <w:r w:rsidRPr="00C07695">
        <w:rPr>
          <w:lang w:eastAsia="en-US"/>
        </w:rPr>
        <w:t xml:space="preserve">2) jeżeli urzędującego członka jego organu zarządzającego lub </w:t>
      </w:r>
      <w:r>
        <w:rPr>
          <w:lang w:eastAsia="en-US"/>
        </w:rPr>
        <w:t>nadzorczego, wspólnika spółki w </w:t>
      </w:r>
      <w:r w:rsidRPr="00C07695">
        <w:rPr>
          <w:lang w:eastAsia="en-US"/>
        </w:rPr>
        <w:t>spółce jawnej lub partnerskiej albo komplementariusza w spółce komandytowej lub komandytowo-akcyjnej lub prokurenta prawomocnie skazano za przestępstwo, o którym mowa w pkt 1;</w:t>
      </w:r>
    </w:p>
    <w:p w14:paraId="39D869D0" w14:textId="77777777" w:rsidR="0090596D" w:rsidRPr="00C07695" w:rsidRDefault="0090596D" w:rsidP="002A2E12">
      <w:pPr>
        <w:spacing w:after="120"/>
        <w:ind w:left="0"/>
        <w:contextualSpacing w:val="0"/>
        <w:jc w:val="both"/>
        <w:rPr>
          <w:lang w:eastAsia="en-US"/>
        </w:rPr>
      </w:pPr>
      <w:bookmarkStart w:id="9" w:name="mip51080595"/>
      <w:bookmarkEnd w:id="9"/>
      <w:r w:rsidRPr="00C07695">
        <w:rPr>
          <w:lang w:eastAsia="en-US"/>
        </w:rPr>
        <w:t>3) wobec którego wydano prawomocny wyrok sądu lub ostat</w:t>
      </w:r>
      <w:r>
        <w:rPr>
          <w:lang w:eastAsia="en-US"/>
        </w:rPr>
        <w:t>eczną decyzję administracyjną o </w:t>
      </w:r>
      <w:r w:rsidRPr="00C07695">
        <w:rPr>
          <w:lang w:eastAsia="en-US"/>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E601D70" w14:textId="77777777" w:rsidR="0090596D" w:rsidRPr="00C07695" w:rsidRDefault="0090596D" w:rsidP="002A2E12">
      <w:pPr>
        <w:spacing w:after="120"/>
        <w:ind w:left="0"/>
        <w:contextualSpacing w:val="0"/>
        <w:jc w:val="both"/>
        <w:rPr>
          <w:lang w:eastAsia="en-US"/>
        </w:rPr>
      </w:pPr>
      <w:bookmarkStart w:id="10" w:name="mip51080596"/>
      <w:bookmarkEnd w:id="10"/>
      <w:r w:rsidRPr="00C07695">
        <w:rPr>
          <w:lang w:eastAsia="en-US"/>
        </w:rPr>
        <w:t xml:space="preserve">4) wobec którego prawomocnie orzeczono zakaz ubiegania się o zamówienia publiczne; </w:t>
      </w:r>
    </w:p>
    <w:p w14:paraId="08563978" w14:textId="77777777" w:rsidR="0090596D" w:rsidRPr="00C07695" w:rsidRDefault="0090596D" w:rsidP="002A2E12">
      <w:pPr>
        <w:spacing w:after="120"/>
        <w:ind w:left="0"/>
        <w:contextualSpacing w:val="0"/>
        <w:jc w:val="both"/>
        <w:rPr>
          <w:lang w:eastAsia="en-US"/>
        </w:rPr>
      </w:pPr>
      <w:bookmarkStart w:id="11" w:name="mip51080597"/>
      <w:bookmarkEnd w:id="11"/>
      <w:r w:rsidRPr="00C07695">
        <w:rPr>
          <w:lang w:eastAsia="en-US"/>
        </w:rPr>
        <w:t>5) jeżeli zamawiający może stwierdzić, na podstawie wiarygodnych przesłanek, że wykonawca zawarł z innymi wykonawcami porozumienie mające na</w:t>
      </w:r>
      <w:r>
        <w:rPr>
          <w:lang w:eastAsia="en-US"/>
        </w:rPr>
        <w:t xml:space="preserve"> celu zakłócenie konkurencji, w </w:t>
      </w:r>
      <w:r w:rsidRPr="00C07695">
        <w:rPr>
          <w:lang w:eastAsia="en-US"/>
        </w:rPr>
        <w:t>szczególności jeżeli należąc do tej samej grupy kapitałowej w rozumieniu ustawy z dnia 16 lutego 2007 r. o ochronie konkurencji i konsumentów, złożyli odrębne oferty, oferty częściowe lub wnioski o dopuszczenie do udziału w postępowaniu, chyb</w:t>
      </w:r>
      <w:r>
        <w:rPr>
          <w:lang w:eastAsia="en-US"/>
        </w:rPr>
        <w:t>a że wykażą, że przygotowali te </w:t>
      </w:r>
      <w:r w:rsidRPr="00C07695">
        <w:rPr>
          <w:lang w:eastAsia="en-US"/>
        </w:rPr>
        <w:t>oferty lub wnioski niezależnie od siebie;</w:t>
      </w:r>
    </w:p>
    <w:p w14:paraId="6EE753A8" w14:textId="77777777" w:rsidR="0090596D" w:rsidRPr="00C07695" w:rsidRDefault="0090596D" w:rsidP="002A2E12">
      <w:pPr>
        <w:spacing w:after="120"/>
        <w:ind w:left="0"/>
        <w:contextualSpacing w:val="0"/>
        <w:jc w:val="both"/>
        <w:rPr>
          <w:lang w:eastAsia="en-US"/>
        </w:rPr>
      </w:pPr>
      <w:bookmarkStart w:id="12" w:name="mip51080598"/>
      <w:bookmarkEnd w:id="12"/>
      <w:r w:rsidRPr="00C07695">
        <w:rPr>
          <w:lang w:eastAsia="en-US"/>
        </w:rPr>
        <w:t>6) jeżeli, w przypadkach, o których mowa w art. 85 ust. 1, doszło do zakłócenia konkurencji wynikającego z wcześniejszego zaangażowania tego wykonaw</w:t>
      </w:r>
      <w:r>
        <w:rPr>
          <w:lang w:eastAsia="en-US"/>
        </w:rPr>
        <w:t>cy lub podmiotu, który należy z </w:t>
      </w:r>
      <w:r w:rsidRPr="00C07695">
        <w:rPr>
          <w:lang w:eastAsia="en-US"/>
        </w:rPr>
        <w:t>wykonawcą do tej samej grupy kapitałowej w rozumieniu us</w:t>
      </w:r>
      <w:r>
        <w:rPr>
          <w:lang w:eastAsia="en-US"/>
        </w:rPr>
        <w:t>tawy z dnia 16 lutego 2007 r. o </w:t>
      </w:r>
      <w:r w:rsidRPr="00C07695">
        <w:rPr>
          <w:lang w:eastAsia="en-US"/>
        </w:rPr>
        <w:t>ochronie konkurencji i konsumentów, chyba że spowodowane tym zakłócenie konkurencji może być wyeliminowane w inny sposób niż przez wy</w:t>
      </w:r>
      <w:r>
        <w:rPr>
          <w:lang w:eastAsia="en-US"/>
        </w:rPr>
        <w:t>kluczenie wykonawcy z udziału w postępowaniu o </w:t>
      </w:r>
      <w:r w:rsidRPr="00C07695">
        <w:rPr>
          <w:lang w:eastAsia="en-US"/>
        </w:rPr>
        <w:t xml:space="preserve">udzielenie zamówienia. </w:t>
      </w:r>
    </w:p>
    <w:p w14:paraId="3B815489" w14:textId="77777777" w:rsidR="0090596D" w:rsidRPr="00C07695" w:rsidRDefault="0090596D" w:rsidP="002A2E12">
      <w:pPr>
        <w:numPr>
          <w:ilvl w:val="1"/>
          <w:numId w:val="24"/>
        </w:numPr>
        <w:spacing w:after="120"/>
        <w:contextualSpacing w:val="0"/>
        <w:jc w:val="both"/>
        <w:rPr>
          <w:color w:val="000000"/>
          <w:lang w:eastAsia="en-US"/>
        </w:rPr>
      </w:pPr>
      <w:bookmarkStart w:id="13" w:name="mip51080599"/>
      <w:bookmarkEnd w:id="13"/>
      <w:r w:rsidRPr="00C07695">
        <w:rPr>
          <w:color w:val="000000"/>
          <w:lang w:eastAsia="en-US"/>
        </w:rPr>
        <w:t xml:space="preserve">Wykonawca może zostać wykluczony przez Zamawiającego </w:t>
      </w:r>
      <w:r>
        <w:rPr>
          <w:color w:val="000000"/>
          <w:lang w:eastAsia="en-US"/>
        </w:rPr>
        <w:t>na każdym etapie postępowania o </w:t>
      </w:r>
      <w:r w:rsidRPr="00C07695">
        <w:rPr>
          <w:color w:val="000000"/>
          <w:lang w:eastAsia="en-US"/>
        </w:rPr>
        <w:t>udzieleni zamówienia.</w:t>
      </w:r>
    </w:p>
    <w:p w14:paraId="6B94D306" w14:textId="77777777" w:rsidR="0090596D" w:rsidRPr="00C07695" w:rsidRDefault="0090596D" w:rsidP="002A2E12">
      <w:pPr>
        <w:spacing w:after="120"/>
        <w:ind w:left="0"/>
        <w:contextualSpacing w:val="0"/>
        <w:jc w:val="both"/>
        <w:rPr>
          <w:b/>
          <w:lang w:eastAsia="en-US"/>
        </w:rPr>
      </w:pPr>
    </w:p>
    <w:p w14:paraId="4770836B" w14:textId="77777777" w:rsidR="0090596D" w:rsidRPr="00C07695" w:rsidRDefault="0090596D" w:rsidP="002A2E12">
      <w:pPr>
        <w:numPr>
          <w:ilvl w:val="0"/>
          <w:numId w:val="24"/>
        </w:numPr>
        <w:spacing w:after="120"/>
        <w:contextualSpacing w:val="0"/>
        <w:jc w:val="both"/>
        <w:rPr>
          <w:b/>
          <w:lang w:eastAsia="en-US"/>
        </w:rPr>
      </w:pPr>
      <w:r w:rsidRPr="00C07695">
        <w:rPr>
          <w:b/>
          <w:lang w:eastAsia="en-US"/>
        </w:rPr>
        <w:t>Opis warunków udziału w postępowaniu.</w:t>
      </w:r>
    </w:p>
    <w:p w14:paraId="426E6BA0" w14:textId="77777777" w:rsidR="0090596D" w:rsidRDefault="0090596D" w:rsidP="002A2E12">
      <w:pPr>
        <w:spacing w:after="120"/>
        <w:ind w:left="0"/>
        <w:contextualSpacing w:val="0"/>
        <w:jc w:val="both"/>
        <w:rPr>
          <w:b/>
          <w:sz w:val="20"/>
          <w:szCs w:val="20"/>
          <w:lang w:eastAsia="en-US"/>
        </w:rPr>
      </w:pPr>
      <w:r>
        <w:rPr>
          <w:b/>
          <w:sz w:val="20"/>
          <w:szCs w:val="20"/>
          <w:lang w:eastAsia="en-US"/>
        </w:rPr>
        <w:t xml:space="preserve"> </w:t>
      </w:r>
    </w:p>
    <w:p w14:paraId="2123A51B" w14:textId="77777777" w:rsidR="0090596D" w:rsidRPr="00A02E0D" w:rsidRDefault="0090596D" w:rsidP="002A2E12">
      <w:pPr>
        <w:numPr>
          <w:ilvl w:val="1"/>
          <w:numId w:val="25"/>
        </w:numPr>
        <w:spacing w:after="120"/>
        <w:contextualSpacing w:val="0"/>
        <w:jc w:val="both"/>
        <w:rPr>
          <w:lang w:eastAsia="en-US"/>
        </w:rPr>
      </w:pPr>
      <w:r w:rsidRPr="00A02E0D">
        <w:rPr>
          <w:lang w:eastAsia="en-US"/>
        </w:rPr>
        <w:t xml:space="preserve"> Warunki udziału w postępowaniu:</w:t>
      </w:r>
    </w:p>
    <w:p w14:paraId="6F81B753" w14:textId="77777777" w:rsidR="0090596D" w:rsidRPr="00A02E0D" w:rsidRDefault="0090596D" w:rsidP="002A2E12">
      <w:pPr>
        <w:spacing w:after="120"/>
        <w:ind w:left="142"/>
        <w:contextualSpacing w:val="0"/>
        <w:jc w:val="both"/>
        <w:rPr>
          <w:lang w:eastAsia="en-US"/>
        </w:rPr>
      </w:pPr>
      <w:r w:rsidRPr="00A02E0D">
        <w:rPr>
          <w:lang w:eastAsia="en-US"/>
        </w:rPr>
        <w:t xml:space="preserve">1) </w:t>
      </w:r>
      <w:r w:rsidRPr="00A02E0D">
        <w:rPr>
          <w:b/>
          <w:lang w:eastAsia="en-US"/>
        </w:rPr>
        <w:t>zdolność do występowania  w obrocie gospodarczym</w:t>
      </w:r>
      <w:r w:rsidRPr="00A02E0D">
        <w:rPr>
          <w:color w:val="4F6228"/>
          <w:lang w:eastAsia="en-US"/>
        </w:rPr>
        <w:t xml:space="preserve"> </w:t>
      </w:r>
      <w:r w:rsidRPr="00A02E0D">
        <w:rPr>
          <w:lang w:eastAsia="en-US"/>
        </w:rPr>
        <w:t xml:space="preserve">– </w:t>
      </w:r>
      <w:r w:rsidRPr="00A02E0D">
        <w:rPr>
          <w:u w:val="single"/>
          <w:lang w:eastAsia="en-US"/>
        </w:rPr>
        <w:t>Zamawiający nie precyzuje warunku udziału w postępowaniu;</w:t>
      </w:r>
    </w:p>
    <w:p w14:paraId="5E62E609" w14:textId="77777777" w:rsidR="0090596D" w:rsidRPr="00A02E0D" w:rsidRDefault="0090596D" w:rsidP="002A2E12">
      <w:pPr>
        <w:spacing w:after="120"/>
        <w:ind w:left="142"/>
        <w:contextualSpacing w:val="0"/>
        <w:jc w:val="both"/>
        <w:rPr>
          <w:lang w:eastAsia="en-US"/>
        </w:rPr>
      </w:pPr>
      <w:r w:rsidRPr="00A02E0D">
        <w:rPr>
          <w:lang w:eastAsia="en-US"/>
        </w:rPr>
        <w:t xml:space="preserve">2) </w:t>
      </w:r>
      <w:r w:rsidRPr="00A02E0D">
        <w:rPr>
          <w:b/>
          <w:lang w:eastAsia="en-US"/>
        </w:rPr>
        <w:t>uprawnienia do prowadzenia określonej działalnośc</w:t>
      </w:r>
      <w:r>
        <w:rPr>
          <w:b/>
          <w:lang w:eastAsia="en-US"/>
        </w:rPr>
        <w:t>i gospodarczej lub zawodowej, o </w:t>
      </w:r>
      <w:r w:rsidRPr="00A02E0D">
        <w:rPr>
          <w:b/>
          <w:lang w:eastAsia="en-US"/>
        </w:rPr>
        <w:t>ile wynika to z odrębnych przepisów</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14:paraId="131FBCEA" w14:textId="77777777" w:rsidR="0090596D" w:rsidRPr="00A02E0D" w:rsidRDefault="0090596D" w:rsidP="002A2E12">
      <w:pPr>
        <w:spacing w:after="120"/>
        <w:ind w:left="142"/>
        <w:contextualSpacing w:val="0"/>
        <w:jc w:val="both"/>
        <w:rPr>
          <w:lang w:eastAsia="en-US"/>
        </w:rPr>
      </w:pPr>
      <w:r w:rsidRPr="00A02E0D">
        <w:rPr>
          <w:lang w:eastAsia="en-US"/>
        </w:rPr>
        <w:t xml:space="preserve">3) </w:t>
      </w:r>
      <w:r w:rsidRPr="00A02E0D">
        <w:rPr>
          <w:b/>
          <w:lang w:eastAsia="en-US"/>
        </w:rPr>
        <w:t>sytuacja ekonomiczna lub finansowa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14:paraId="439F2816" w14:textId="77777777" w:rsidR="0090596D" w:rsidRPr="00A02E0D" w:rsidRDefault="0090596D" w:rsidP="002A2E12">
      <w:pPr>
        <w:spacing w:after="120"/>
        <w:ind w:left="142"/>
        <w:contextualSpacing w:val="0"/>
        <w:jc w:val="both"/>
        <w:rPr>
          <w:lang w:eastAsia="en-US"/>
        </w:rPr>
      </w:pPr>
      <w:r w:rsidRPr="00A02E0D">
        <w:rPr>
          <w:lang w:eastAsia="en-US"/>
        </w:rPr>
        <w:lastRenderedPageBreak/>
        <w:t xml:space="preserve">4) </w:t>
      </w:r>
      <w:r w:rsidRPr="00A02E0D">
        <w:rPr>
          <w:b/>
          <w:lang w:eastAsia="en-US"/>
        </w:rPr>
        <w:t>zdolność techniczna lub zawodowa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14:paraId="4BD1ADFB" w14:textId="77777777" w:rsidR="0090596D" w:rsidRPr="00A02E0D" w:rsidRDefault="0090596D" w:rsidP="002A2E12">
      <w:pPr>
        <w:spacing w:after="120"/>
        <w:ind w:left="0"/>
        <w:contextualSpacing w:val="0"/>
        <w:jc w:val="both"/>
        <w:rPr>
          <w:b/>
          <w:lang w:eastAsia="en-US"/>
        </w:rPr>
      </w:pPr>
    </w:p>
    <w:p w14:paraId="460C55CB" w14:textId="77777777" w:rsidR="0090596D" w:rsidRDefault="0090596D"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Warunek dotyczący </w:t>
      </w:r>
      <w:r w:rsidRPr="00A02E0D">
        <w:rPr>
          <w:i/>
          <w:lang w:eastAsia="en-US"/>
        </w:rPr>
        <w:t>uprawnień do prowadzenia określonej działalności gospodarczej lub zawodowej</w:t>
      </w:r>
      <w:r w:rsidRPr="00A02E0D">
        <w:rPr>
          <w:lang w:eastAsia="en-US"/>
        </w:rPr>
        <w:t>, o którym mowa w ust. 13.1 pkt. 2), jest spełni</w:t>
      </w:r>
      <w:r>
        <w:rPr>
          <w:lang w:eastAsia="en-US"/>
        </w:rPr>
        <w:t>ony, jeżeli co najmniej jeden z </w:t>
      </w:r>
      <w:r w:rsidRPr="00A02E0D">
        <w:rPr>
          <w:lang w:eastAsia="en-US"/>
        </w:rPr>
        <w:t>wykonawców wspólnie ubiegających się o udzielenie zamówienia posiada uprawnienia</w:t>
      </w:r>
      <w:r>
        <w:rPr>
          <w:lang w:eastAsia="en-US"/>
        </w:rPr>
        <w:t xml:space="preserve"> do </w:t>
      </w:r>
      <w:r w:rsidRPr="00A02E0D">
        <w:rPr>
          <w:lang w:eastAsia="en-US"/>
        </w:rPr>
        <w:t xml:space="preserve">prowadzenia określonej działalności gospodarczej lub zawodowej i zrealizuje </w:t>
      </w:r>
      <w:r w:rsidRPr="00A311D2">
        <w:rPr>
          <w:strike/>
          <w:lang w:eastAsia="en-US"/>
        </w:rPr>
        <w:t>roboty budowlane</w:t>
      </w:r>
      <w:r w:rsidRPr="00A02E0D">
        <w:rPr>
          <w:lang w:eastAsia="en-US"/>
        </w:rPr>
        <w:t xml:space="preserve">*, </w:t>
      </w:r>
      <w:r w:rsidRPr="00A311D2">
        <w:rPr>
          <w:lang w:eastAsia="en-US"/>
        </w:rPr>
        <w:t xml:space="preserve">dostawy* </w:t>
      </w:r>
      <w:r w:rsidRPr="00A311D2">
        <w:rPr>
          <w:strike/>
          <w:lang w:eastAsia="en-US"/>
        </w:rPr>
        <w:t xml:space="preserve">lub usługi*, </w:t>
      </w:r>
      <w:r w:rsidRPr="00A02E0D">
        <w:rPr>
          <w:lang w:eastAsia="en-US"/>
        </w:rPr>
        <w:t>do których realizacji te uprawnienia są wymagane.</w:t>
      </w:r>
    </w:p>
    <w:p w14:paraId="62441DE4" w14:textId="77777777" w:rsidR="0090596D" w:rsidRDefault="0090596D"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 odniesieniu do warunków dotyczących wykształcenia, kwalifikacji zawodowych lub doświadczenia wykonawcy wspólnie ubiegający się o udzielenie zamówienia mogą polegać na zdolnościach tych z wykonawców, którzy wykonają </w:t>
      </w:r>
      <w:r>
        <w:rPr>
          <w:lang w:eastAsia="en-US"/>
        </w:rPr>
        <w:t>roboty budowlane lub usługi, do </w:t>
      </w:r>
      <w:r w:rsidRPr="00A02E0D">
        <w:rPr>
          <w:lang w:eastAsia="en-US"/>
        </w:rPr>
        <w:t xml:space="preserve">realizacji których te </w:t>
      </w:r>
      <w:r w:rsidRPr="00BD493C">
        <w:rPr>
          <w:lang w:eastAsia="en-US"/>
        </w:rPr>
        <w:t>zdolności są wymagane.</w:t>
      </w:r>
    </w:p>
    <w:p w14:paraId="6A3BA92A" w14:textId="77777777" w:rsidR="0090596D" w:rsidRDefault="0090596D"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 przypadku, o którym mowa w ust. 13.2 i 13.3, </w:t>
      </w:r>
      <w:r w:rsidRPr="00A02E0D">
        <w:rPr>
          <w:b/>
          <w:lang w:eastAsia="en-US"/>
        </w:rPr>
        <w:t>wykonawcy wspólnie ubiegający się</w:t>
      </w:r>
      <w:r>
        <w:rPr>
          <w:lang w:eastAsia="en-US"/>
        </w:rPr>
        <w:t xml:space="preserve"> o </w:t>
      </w:r>
      <w:r w:rsidRPr="00A02E0D">
        <w:rPr>
          <w:lang w:eastAsia="en-US"/>
        </w:rPr>
        <w:t xml:space="preserve">udzielenie zamówienia dołączają do oferty </w:t>
      </w:r>
      <w:r w:rsidRPr="00A02E0D">
        <w:rPr>
          <w:b/>
          <w:lang w:eastAsia="en-US"/>
        </w:rPr>
        <w:t>oświadczenie</w:t>
      </w:r>
      <w:r w:rsidRPr="00A02E0D">
        <w:rPr>
          <w:lang w:eastAsia="en-US"/>
        </w:rPr>
        <w:t xml:space="preserve">, z którego wynika, które </w:t>
      </w:r>
      <w:r w:rsidRPr="00267450">
        <w:rPr>
          <w:strike/>
          <w:lang w:eastAsia="en-US"/>
        </w:rPr>
        <w:t xml:space="preserve">roboty budowlane*, </w:t>
      </w:r>
      <w:r w:rsidRPr="00267450">
        <w:rPr>
          <w:lang w:eastAsia="en-US"/>
        </w:rPr>
        <w:t xml:space="preserve">dostawy* </w:t>
      </w:r>
      <w:r w:rsidRPr="00267450">
        <w:rPr>
          <w:strike/>
          <w:lang w:eastAsia="en-US"/>
        </w:rPr>
        <w:t>lub usługi</w:t>
      </w:r>
      <w:r w:rsidRPr="00A02E0D">
        <w:rPr>
          <w:lang w:eastAsia="en-US"/>
        </w:rPr>
        <w:t>* wykonają poszczególni wykonawcy.</w:t>
      </w:r>
    </w:p>
    <w:p w14:paraId="0DD59B55" w14:textId="77777777" w:rsidR="0090596D" w:rsidRPr="00275DB9" w:rsidRDefault="0090596D" w:rsidP="002A2E12">
      <w:pPr>
        <w:numPr>
          <w:ilvl w:val="1"/>
          <w:numId w:val="25"/>
        </w:numPr>
        <w:tabs>
          <w:tab w:val="clear" w:pos="405"/>
          <w:tab w:val="num" w:pos="180"/>
        </w:tabs>
        <w:spacing w:after="120"/>
        <w:ind w:left="180" w:hanging="180"/>
        <w:contextualSpacing w:val="0"/>
        <w:jc w:val="both"/>
        <w:rPr>
          <w:rStyle w:val="articletitle"/>
          <w:lang w:eastAsia="en-US"/>
        </w:rPr>
      </w:pPr>
      <w:r w:rsidRPr="00A02E0D">
        <w:rPr>
          <w:rStyle w:val="articletitle"/>
          <w:b/>
          <w:lang w:eastAsia="en-US"/>
        </w:rPr>
        <w:t xml:space="preserve">Zasady korzystania z zasobów innych podmiotów (art. 118 Ustawy </w:t>
      </w:r>
      <w:proofErr w:type="spellStart"/>
      <w:r w:rsidRPr="00A02E0D">
        <w:rPr>
          <w:rStyle w:val="articletitle"/>
          <w:b/>
          <w:lang w:eastAsia="en-US"/>
        </w:rPr>
        <w:t>Pzp</w:t>
      </w:r>
      <w:proofErr w:type="spellEnd"/>
      <w:r w:rsidRPr="00A02E0D">
        <w:rPr>
          <w:rStyle w:val="articletitle"/>
          <w:b/>
          <w:lang w:eastAsia="en-US"/>
        </w:rPr>
        <w:t>):</w:t>
      </w:r>
    </w:p>
    <w:p w14:paraId="56B4D502" w14:textId="77777777" w:rsidR="0090596D" w:rsidRDefault="0090596D" w:rsidP="002A2E12">
      <w:pPr>
        <w:numPr>
          <w:ilvl w:val="0"/>
          <w:numId w:val="26"/>
        </w:numPr>
        <w:spacing w:after="120"/>
        <w:contextualSpacing w:val="0"/>
        <w:jc w:val="both"/>
      </w:pPr>
      <w:r w:rsidRPr="00A02E0D">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25C925A" w14:textId="77777777" w:rsidR="0090596D" w:rsidRDefault="0090596D" w:rsidP="002A2E12">
      <w:pPr>
        <w:numPr>
          <w:ilvl w:val="0"/>
          <w:numId w:val="26"/>
        </w:numPr>
        <w:spacing w:after="120"/>
        <w:contextualSpacing w:val="0"/>
        <w:jc w:val="both"/>
      </w:pPr>
      <w:bookmarkStart w:id="14" w:name="mip51080668"/>
      <w:bookmarkEnd w:id="14"/>
      <w:r w:rsidRPr="00A02E0D">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646784B9" w14:textId="77777777" w:rsidR="0090596D" w:rsidRDefault="0090596D" w:rsidP="002A2E12">
      <w:pPr>
        <w:numPr>
          <w:ilvl w:val="0"/>
          <w:numId w:val="26"/>
        </w:numPr>
        <w:spacing w:after="120"/>
        <w:contextualSpacing w:val="0"/>
        <w:jc w:val="both"/>
      </w:pPr>
      <w:bookmarkStart w:id="15" w:name="mip51080669"/>
      <w:bookmarkEnd w:id="15"/>
      <w:r w:rsidRPr="00A02E0D">
        <w:t xml:space="preserve">Wykonawca, który polega na zdolnościach lub sytuacji podmiotów udostępniających zasoby, składa, wraz z ofertą,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14:paraId="725B9B20" w14:textId="77777777" w:rsidR="0090596D" w:rsidRPr="00A02E0D" w:rsidRDefault="0090596D" w:rsidP="002A2E12">
      <w:pPr>
        <w:numPr>
          <w:ilvl w:val="0"/>
          <w:numId w:val="26"/>
        </w:numPr>
        <w:spacing w:after="120"/>
        <w:contextualSpacing w:val="0"/>
        <w:jc w:val="both"/>
      </w:pPr>
      <w:bookmarkStart w:id="16" w:name="mip51080670"/>
      <w:bookmarkEnd w:id="16"/>
      <w:r w:rsidRPr="00A02E0D">
        <w:t>Zobowiązanie podmiotu udostępniającego zasoby, o którym mowa w ust. 3, potwierdza, że stosunek łączący wykonawcę z podmiotami udostępniającymi zasoby gwarantuje rzeczywisty dostęp do tych zasobów oraz określa w szczególności:</w:t>
      </w:r>
    </w:p>
    <w:p w14:paraId="3F5B065F" w14:textId="77777777" w:rsidR="0090596D" w:rsidRPr="00A02E0D" w:rsidRDefault="0090596D" w:rsidP="002A2E12">
      <w:pPr>
        <w:spacing w:after="120"/>
        <w:ind w:left="900" w:hanging="180"/>
        <w:contextualSpacing w:val="0"/>
        <w:jc w:val="both"/>
      </w:pPr>
      <w:bookmarkStart w:id="17" w:name="mip51080672"/>
      <w:bookmarkEnd w:id="17"/>
      <w:r w:rsidRPr="00A02E0D">
        <w:t>1) zakres dostępnych wykonawcy zasobów podmiotu udostępniającego zasoby;</w:t>
      </w:r>
    </w:p>
    <w:p w14:paraId="22104C25" w14:textId="77777777" w:rsidR="0090596D" w:rsidRPr="00A02E0D" w:rsidRDefault="0090596D" w:rsidP="002A2E12">
      <w:pPr>
        <w:spacing w:after="120"/>
        <w:ind w:left="900" w:hanging="180"/>
        <w:contextualSpacing w:val="0"/>
        <w:jc w:val="both"/>
      </w:pPr>
      <w:bookmarkStart w:id="18" w:name="mip51080673"/>
      <w:bookmarkEnd w:id="18"/>
      <w:r w:rsidRPr="00A02E0D">
        <w:t>2) sposób i okres udostępnienia wykonawcy i wykorzystania przez niego zasobów podmiotu udostępniającego te zasoby przy wykonywaniu zamówienia;</w:t>
      </w:r>
    </w:p>
    <w:p w14:paraId="6645F4EA" w14:textId="77777777" w:rsidR="0090596D" w:rsidRPr="00A02E0D" w:rsidRDefault="0090596D" w:rsidP="002A2E12">
      <w:pPr>
        <w:spacing w:after="120"/>
        <w:ind w:left="900" w:hanging="180"/>
        <w:contextualSpacing w:val="0"/>
        <w:jc w:val="both"/>
      </w:pPr>
      <w:bookmarkStart w:id="19" w:name="mip51080674"/>
      <w:bookmarkEnd w:id="19"/>
      <w:r w:rsidRPr="00A02E0D">
        <w:t xml:space="preserve">3) czy i w jakim zakresie podmiot udostępniający zasoby, na zdolnościach którego wykonawca polega w odniesieniu do warunków udziału w postępowaniu dotyczących wykształcenia, </w:t>
      </w:r>
      <w:r w:rsidRPr="00A02E0D">
        <w:lastRenderedPageBreak/>
        <w:t>kwalifikacji zawodowych lub doświadczenia, zrealizuje roboty budowlane lub usługi, których wskazane zdolności dotyczą.</w:t>
      </w:r>
    </w:p>
    <w:p w14:paraId="24D1AE2B" w14:textId="77777777" w:rsidR="0090596D" w:rsidRDefault="0090596D" w:rsidP="002A2E12">
      <w:pPr>
        <w:numPr>
          <w:ilvl w:val="1"/>
          <w:numId w:val="25"/>
        </w:numPr>
        <w:spacing w:after="120"/>
        <w:contextualSpacing w:val="0"/>
        <w:jc w:val="both"/>
        <w:rPr>
          <w:lang w:eastAsia="en-US"/>
        </w:rPr>
      </w:pPr>
      <w:r w:rsidRPr="00A02E0D">
        <w:rPr>
          <w:lang w:eastAsia="en-US"/>
        </w:rPr>
        <w:t xml:space="preserve">Zamawiający oceni, czy udostępniane wykonawcy przez podmioty udostępniające zasoby </w:t>
      </w:r>
      <w:r w:rsidRPr="00A02E0D">
        <w:rPr>
          <w:i/>
          <w:lang w:eastAsia="en-US"/>
        </w:rPr>
        <w:t xml:space="preserve">zdolności techniczne lub zawodowe </w:t>
      </w:r>
      <w:r w:rsidRPr="00A02E0D">
        <w:rPr>
          <w:lang w:eastAsia="en-US"/>
        </w:rPr>
        <w:t xml:space="preserve">lub </w:t>
      </w:r>
      <w:r w:rsidRPr="00A02E0D">
        <w:rPr>
          <w:i/>
          <w:lang w:eastAsia="en-US"/>
        </w:rPr>
        <w:t>ich sytuacja finansowa lub ekonomiczna</w:t>
      </w:r>
      <w:r w:rsidRPr="00A02E0D">
        <w:rPr>
          <w:lang w:eastAsia="en-US"/>
        </w:rPr>
        <w:t>, pozwalają na wykazanie przez wykonawcę spełniania warunków udziału w</w:t>
      </w:r>
      <w:r>
        <w:rPr>
          <w:lang w:eastAsia="en-US"/>
        </w:rPr>
        <w:t xml:space="preserve"> postępowaniu, o których mowa w </w:t>
      </w:r>
      <w:r w:rsidRPr="00A02E0D">
        <w:rPr>
          <w:lang w:eastAsia="en-US"/>
        </w:rPr>
        <w:t xml:space="preserve">art. 112 ust. 2 pkt 3 i 4, oraz, jeżeli to </w:t>
      </w:r>
      <w:r>
        <w:rPr>
          <w:lang w:eastAsia="en-US"/>
        </w:rPr>
        <w:t>dotyczy, kryteriów selekcji, a </w:t>
      </w:r>
      <w:r w:rsidRPr="00A02E0D">
        <w:rPr>
          <w:lang w:eastAsia="en-US"/>
        </w:rPr>
        <w:t xml:space="preserve">także bada, czy </w:t>
      </w:r>
      <w:r w:rsidRPr="00A02E0D">
        <w:rPr>
          <w:b/>
          <w:lang w:eastAsia="en-US"/>
        </w:rPr>
        <w:t>nie zachodzą wobec tego podmiotu podstawy wykluczenia</w:t>
      </w:r>
      <w:r w:rsidRPr="00A02E0D">
        <w:rPr>
          <w:lang w:eastAsia="en-US"/>
        </w:rPr>
        <w:t>, które zostały przewidziane względem wykonawcy.</w:t>
      </w:r>
    </w:p>
    <w:p w14:paraId="1B137673" w14:textId="77777777" w:rsidR="0090596D" w:rsidRDefault="0090596D" w:rsidP="002A2E12">
      <w:pPr>
        <w:numPr>
          <w:ilvl w:val="1"/>
          <w:numId w:val="25"/>
        </w:numPr>
        <w:spacing w:after="120"/>
        <w:contextualSpacing w:val="0"/>
        <w:jc w:val="both"/>
        <w:rPr>
          <w:lang w:eastAsia="en-US"/>
        </w:rPr>
      </w:pPr>
      <w:r w:rsidRPr="00A02E0D">
        <w:rPr>
          <w:rStyle w:val="articletitle"/>
          <w:b/>
          <w:lang w:eastAsia="en-US"/>
        </w:rPr>
        <w:t>Żądanie zastąpienia podmiotu; przesłanki</w:t>
      </w:r>
      <w:r w:rsidRPr="00A02E0D">
        <w:rPr>
          <w:rStyle w:val="articletitle"/>
          <w:lang w:eastAsia="en-US"/>
        </w:rPr>
        <w:t xml:space="preserve">: </w:t>
      </w:r>
      <w:r w:rsidRPr="00A02E0D">
        <w:rPr>
          <w:lang w:eastAsia="en-US"/>
        </w:rPr>
        <w:t xml:space="preserve">Jeżeli </w:t>
      </w:r>
      <w:r w:rsidRPr="00A02E0D">
        <w:rPr>
          <w:i/>
          <w:lang w:eastAsia="en-US"/>
        </w:rPr>
        <w:t>zdolności techniczne lub zawodowe</w:t>
      </w:r>
      <w:r w:rsidRPr="00A02E0D">
        <w:rPr>
          <w:lang w:eastAsia="en-US"/>
        </w:rPr>
        <w:t xml:space="preserve">, </w:t>
      </w:r>
      <w:r w:rsidRPr="00A02E0D">
        <w:rPr>
          <w:i/>
          <w:lang w:eastAsia="en-US"/>
        </w:rPr>
        <w:t>sytuacja ekonomiczna lub finansowa</w:t>
      </w:r>
      <w:r w:rsidRPr="00A02E0D">
        <w:rPr>
          <w:lang w:eastAsia="en-US"/>
        </w:rPr>
        <w:t xml:space="preserv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w:t>
      </w:r>
      <w:r>
        <w:rPr>
          <w:lang w:eastAsia="en-US"/>
        </w:rPr>
        <w:t>elnie spełnia warunki udziału w </w:t>
      </w:r>
      <w:r w:rsidRPr="00A02E0D">
        <w:rPr>
          <w:lang w:eastAsia="en-US"/>
        </w:rPr>
        <w:t>postępowaniu.</w:t>
      </w:r>
    </w:p>
    <w:p w14:paraId="54B3D08D" w14:textId="77777777" w:rsidR="0090596D" w:rsidRPr="00A02E0D" w:rsidRDefault="0090596D" w:rsidP="002A2E12">
      <w:pPr>
        <w:numPr>
          <w:ilvl w:val="1"/>
          <w:numId w:val="25"/>
        </w:numPr>
        <w:spacing w:after="120"/>
        <w:contextualSpacing w:val="0"/>
        <w:jc w:val="both"/>
        <w:rPr>
          <w:lang w:eastAsia="en-US"/>
        </w:rPr>
      </w:pPr>
      <w:r w:rsidRPr="00A02E0D">
        <w:rPr>
          <w:lang w:eastAsia="en-US"/>
        </w:rPr>
        <w:t xml:space="preserve">Wykonawca </w:t>
      </w:r>
      <w:r w:rsidRPr="00A02E0D">
        <w:rPr>
          <w:b/>
          <w:lang w:eastAsia="en-US"/>
        </w:rPr>
        <w:t>nie może, po upływie terminu składania ofert</w:t>
      </w:r>
      <w:r w:rsidRPr="00A02E0D">
        <w:rPr>
          <w:lang w:eastAsia="en-US"/>
        </w:rPr>
        <w:t xml:space="preserve">, powoływać się na </w:t>
      </w:r>
      <w:r w:rsidRPr="00A02E0D">
        <w:rPr>
          <w:i/>
          <w:lang w:eastAsia="en-US"/>
        </w:rPr>
        <w:t>zdolności lub sytuację podmiotów udostępniających zasoby</w:t>
      </w:r>
      <w:r w:rsidRPr="00A02E0D">
        <w:rPr>
          <w:lang w:eastAsia="en-US"/>
        </w:rPr>
        <w:t>, jeżeli na etapie s</w:t>
      </w:r>
      <w:r>
        <w:rPr>
          <w:lang w:eastAsia="en-US"/>
        </w:rPr>
        <w:t>kładania ofert nie polegał on w </w:t>
      </w:r>
      <w:r w:rsidRPr="00A02E0D">
        <w:rPr>
          <w:lang w:eastAsia="en-US"/>
        </w:rPr>
        <w:t>danym zakresie na zdolnościach lub sytuacji podmiotów udostępniających zasoby.</w:t>
      </w:r>
    </w:p>
    <w:p w14:paraId="11548299" w14:textId="77777777" w:rsidR="0090596D" w:rsidRPr="00392002" w:rsidRDefault="0090596D" w:rsidP="002A2E12">
      <w:pPr>
        <w:spacing w:after="120"/>
        <w:ind w:left="0"/>
        <w:contextualSpacing w:val="0"/>
        <w:jc w:val="both"/>
        <w:rPr>
          <w:sz w:val="18"/>
          <w:szCs w:val="20"/>
          <w:lang w:eastAsia="en-US"/>
        </w:rPr>
      </w:pPr>
    </w:p>
    <w:p w14:paraId="7222E518" w14:textId="77777777" w:rsidR="0090596D" w:rsidRPr="00E57F34" w:rsidRDefault="0090596D" w:rsidP="002A2E12">
      <w:pPr>
        <w:widowControl w:val="0"/>
        <w:numPr>
          <w:ilvl w:val="0"/>
          <w:numId w:val="27"/>
        </w:numPr>
        <w:spacing w:after="120"/>
        <w:contextualSpacing w:val="0"/>
        <w:jc w:val="both"/>
        <w:rPr>
          <w:b/>
          <w:snapToGrid w:val="0"/>
          <w:lang w:eastAsia="en-US"/>
        </w:rPr>
      </w:pPr>
      <w:r w:rsidRPr="00E57F34">
        <w:rPr>
          <w:b/>
          <w:snapToGrid w:val="0"/>
          <w:lang w:eastAsia="en-US"/>
        </w:rPr>
        <w:t>Sposób obliczenia ceny.</w:t>
      </w:r>
    </w:p>
    <w:p w14:paraId="3FBBCECB" w14:textId="77777777" w:rsidR="0090596D" w:rsidRDefault="0090596D" w:rsidP="002A2E12">
      <w:pPr>
        <w:widowControl w:val="0"/>
        <w:numPr>
          <w:ilvl w:val="1"/>
          <w:numId w:val="27"/>
        </w:numPr>
        <w:spacing w:after="120"/>
        <w:contextualSpacing w:val="0"/>
        <w:jc w:val="both"/>
        <w:rPr>
          <w:lang w:eastAsia="en-US"/>
        </w:rPr>
      </w:pPr>
      <w:r w:rsidRPr="005D089B">
        <w:rPr>
          <w:lang w:eastAsia="en-US"/>
        </w:rPr>
        <w:t xml:space="preserve">Wykonawca poda cenę oferty w Formularzu Ofertowym sporządzonym według wzoru stanowiącego </w:t>
      </w:r>
      <w:r w:rsidRPr="005D089B">
        <w:rPr>
          <w:b/>
          <w:lang w:eastAsia="en-US"/>
        </w:rPr>
        <w:t xml:space="preserve">Załącznik Nr 1 </w:t>
      </w:r>
      <w:r w:rsidRPr="005D089B">
        <w:rPr>
          <w:lang w:eastAsia="en-US"/>
        </w:rPr>
        <w:t>do SWZ, jako cenę brutto [z uwzględnieniem kwoty podatku od towarów i usług(VAT)] z wyszczególnien</w:t>
      </w:r>
      <w:r>
        <w:rPr>
          <w:lang w:eastAsia="en-US"/>
        </w:rPr>
        <w:t>iem stawki podatku od towarów i </w:t>
      </w:r>
      <w:r w:rsidRPr="005D089B">
        <w:rPr>
          <w:lang w:eastAsia="en-US"/>
        </w:rPr>
        <w:t>usług (VAT).</w:t>
      </w:r>
    </w:p>
    <w:p w14:paraId="22F90C01" w14:textId="77777777" w:rsidR="0090596D" w:rsidRPr="005D089B" w:rsidRDefault="0090596D" w:rsidP="002A2E12">
      <w:pPr>
        <w:widowControl w:val="0"/>
        <w:numPr>
          <w:ilvl w:val="1"/>
          <w:numId w:val="27"/>
        </w:numPr>
        <w:spacing w:after="120"/>
        <w:contextualSpacing w:val="0"/>
        <w:jc w:val="both"/>
        <w:rPr>
          <w:lang w:eastAsia="en-US"/>
        </w:rPr>
      </w:pPr>
      <w:r w:rsidRPr="005D089B">
        <w:rPr>
          <w:b/>
          <w:lang w:eastAsia="en-US"/>
        </w:rPr>
        <w:t>Cena oferty stanowi wynagrodzenie ryczałtowe.</w:t>
      </w:r>
    </w:p>
    <w:p w14:paraId="474E3610" w14:textId="77777777" w:rsidR="0090596D" w:rsidRDefault="0090596D" w:rsidP="002A2E12">
      <w:pPr>
        <w:widowControl w:val="0"/>
        <w:numPr>
          <w:ilvl w:val="1"/>
          <w:numId w:val="27"/>
        </w:numPr>
        <w:spacing w:after="120"/>
        <w:contextualSpacing w:val="0"/>
        <w:jc w:val="both"/>
        <w:rPr>
          <w:lang w:eastAsia="en-US"/>
        </w:rPr>
      </w:pPr>
      <w:r w:rsidRPr="005D089B">
        <w:rPr>
          <w:lang w:eastAsia="en-US"/>
        </w:rPr>
        <w:t>Cena musi być wyrażona w złotych polskich (PLN),z dokładnością nie większą niż dwa miejsca po przecinku.</w:t>
      </w:r>
    </w:p>
    <w:p w14:paraId="1E7CEA64" w14:textId="77777777" w:rsidR="0090596D" w:rsidRDefault="0090596D" w:rsidP="002A2E12">
      <w:pPr>
        <w:widowControl w:val="0"/>
        <w:numPr>
          <w:ilvl w:val="1"/>
          <w:numId w:val="27"/>
        </w:numPr>
        <w:spacing w:after="120"/>
        <w:contextualSpacing w:val="0"/>
        <w:jc w:val="both"/>
        <w:rPr>
          <w:lang w:eastAsia="en-US"/>
        </w:rPr>
      </w:pPr>
      <w:r w:rsidRPr="005D089B">
        <w:rPr>
          <w:lang w:eastAsia="en-US"/>
        </w:rPr>
        <w:t>Wykonawca poda w Formularzu Ofertowym stawkę podatku od towarów i usług (VAT) właściwą dla przedmiotu zamówienia, obowiązującą według stanu prawnego na dzień składania ofert. Określenie ceny ofertowej z zastosowaniem nieprawidło</w:t>
      </w:r>
      <w:r>
        <w:rPr>
          <w:lang w:eastAsia="en-US"/>
        </w:rPr>
        <w:t>wej stawki podatku od towarów i </w:t>
      </w:r>
      <w:r w:rsidRPr="005D089B">
        <w:rPr>
          <w:lang w:eastAsia="en-US"/>
        </w:rPr>
        <w:t>usług(VAT) potraktowane będzie</w:t>
      </w:r>
      <w:r>
        <w:rPr>
          <w:lang w:eastAsia="en-US"/>
        </w:rPr>
        <w:t>, jako błąd w obliczeniu ceny i </w:t>
      </w:r>
      <w:r w:rsidRPr="005D089B">
        <w:rPr>
          <w:lang w:eastAsia="en-US"/>
        </w:rPr>
        <w:t>spowoduje odrzucenie oferty, jeżeli nie ziszczą się</w:t>
      </w:r>
      <w:r>
        <w:rPr>
          <w:lang w:eastAsia="en-US"/>
        </w:rPr>
        <w:t xml:space="preserve"> ustawowe przesłanki omyłki (na </w:t>
      </w:r>
      <w:r w:rsidRPr="005D089B">
        <w:rPr>
          <w:lang w:eastAsia="en-US"/>
        </w:rPr>
        <w:t>podst</w:t>
      </w:r>
      <w:r>
        <w:rPr>
          <w:lang w:eastAsia="en-US"/>
        </w:rPr>
        <w:t xml:space="preserve">awie art.226 ust.1 pkt 10 </w:t>
      </w:r>
      <w:proofErr w:type="spellStart"/>
      <w:r>
        <w:rPr>
          <w:lang w:eastAsia="en-US"/>
        </w:rPr>
        <w:t>pzp</w:t>
      </w:r>
      <w:proofErr w:type="spellEnd"/>
      <w:r>
        <w:rPr>
          <w:lang w:eastAsia="en-US"/>
        </w:rPr>
        <w:t xml:space="preserve"> w </w:t>
      </w:r>
      <w:r w:rsidRPr="005D089B">
        <w:rPr>
          <w:lang w:eastAsia="en-US"/>
        </w:rPr>
        <w:t xml:space="preserve">związku z art. 223 ust. 2 pkt 3 </w:t>
      </w:r>
      <w:proofErr w:type="spellStart"/>
      <w:r w:rsidRPr="005D089B">
        <w:rPr>
          <w:lang w:eastAsia="en-US"/>
        </w:rPr>
        <w:t>pzp</w:t>
      </w:r>
      <w:proofErr w:type="spellEnd"/>
      <w:r w:rsidRPr="005D089B">
        <w:rPr>
          <w:lang w:eastAsia="en-US"/>
        </w:rPr>
        <w:t>).</w:t>
      </w:r>
    </w:p>
    <w:p w14:paraId="3938CB5B" w14:textId="77777777" w:rsidR="0090596D" w:rsidRDefault="0090596D" w:rsidP="002A2E12">
      <w:pPr>
        <w:widowControl w:val="0"/>
        <w:numPr>
          <w:ilvl w:val="1"/>
          <w:numId w:val="27"/>
        </w:numPr>
        <w:spacing w:after="120"/>
        <w:contextualSpacing w:val="0"/>
        <w:jc w:val="both"/>
        <w:rPr>
          <w:lang w:eastAsia="en-US"/>
        </w:rPr>
      </w:pPr>
      <w:r w:rsidRPr="005D089B">
        <w:rPr>
          <w:lang w:eastAsia="en-US"/>
        </w:rPr>
        <w:t>Rozliczenia między Zamawiającym a Wykonawcą będą prowadzone w złotych polskich (PLN).</w:t>
      </w:r>
    </w:p>
    <w:p w14:paraId="52DE3168" w14:textId="77777777" w:rsidR="0090596D" w:rsidRDefault="0090596D" w:rsidP="002A2E12">
      <w:pPr>
        <w:widowControl w:val="0"/>
        <w:numPr>
          <w:ilvl w:val="1"/>
          <w:numId w:val="27"/>
        </w:numPr>
        <w:spacing w:after="120"/>
        <w:contextualSpacing w:val="0"/>
        <w:jc w:val="both"/>
        <w:rPr>
          <w:lang w:eastAsia="en-US"/>
        </w:rPr>
      </w:pPr>
      <w:r w:rsidRPr="005D089B">
        <w:rPr>
          <w:lang w:eastAsia="en-US"/>
        </w:rPr>
        <w:t xml:space="preserve">W przypadku rozbieżności pomiędzy ceną ryczałtową podaną cyfrowo a słownie, jako wartość właściwa zostanie przyjęta </w:t>
      </w:r>
      <w:r w:rsidRPr="005D089B">
        <w:rPr>
          <w:b/>
          <w:lang w:eastAsia="en-US"/>
        </w:rPr>
        <w:t>cena ryczałtowa podana słownie</w:t>
      </w:r>
      <w:r w:rsidRPr="005D089B">
        <w:rPr>
          <w:lang w:eastAsia="en-US"/>
        </w:rPr>
        <w:t>.</w:t>
      </w:r>
    </w:p>
    <w:p w14:paraId="311A4A55" w14:textId="77777777" w:rsidR="0090596D" w:rsidRDefault="0090596D" w:rsidP="002A2E12">
      <w:pPr>
        <w:widowControl w:val="0"/>
        <w:numPr>
          <w:ilvl w:val="1"/>
          <w:numId w:val="27"/>
        </w:numPr>
        <w:spacing w:after="120"/>
        <w:contextualSpacing w:val="0"/>
        <w:jc w:val="both"/>
        <w:rPr>
          <w:lang w:eastAsia="en-US"/>
        </w:rPr>
      </w:pPr>
      <w:r w:rsidRPr="005D089B">
        <w:t>Sposób zapłaty i rozliczenia za realizację niniejszego z</w:t>
      </w:r>
      <w:r>
        <w:t>amówienia, określone zostały we </w:t>
      </w:r>
      <w:r w:rsidRPr="005D089B">
        <w:t>wzorze umowy w sprawie zamówienia publicznego (Tom II niniejszej SWZ).</w:t>
      </w:r>
    </w:p>
    <w:p w14:paraId="58A279C4" w14:textId="77777777" w:rsidR="0090596D" w:rsidRPr="005D089B" w:rsidRDefault="0090596D" w:rsidP="002A2E12">
      <w:pPr>
        <w:widowControl w:val="0"/>
        <w:numPr>
          <w:ilvl w:val="1"/>
          <w:numId w:val="27"/>
        </w:numPr>
        <w:spacing w:after="120"/>
        <w:contextualSpacing w:val="0"/>
        <w:jc w:val="both"/>
        <w:rPr>
          <w:lang w:eastAsia="en-US"/>
        </w:rPr>
      </w:pPr>
      <w:r w:rsidRPr="005D089B">
        <w:t xml:space="preserve">W przypadku złożenia oferty, której wybór prowadziłby do powstania obowiązku podatkowego zgodnie z przepisami o podatku od towarów i usług w zakresie dotyczącym wewnątrzwspólnotowego nabycia towarów, Zamawiający w celu oceny takiej oferty dolicza do </w:t>
      </w:r>
      <w:r w:rsidRPr="005D089B">
        <w:lastRenderedPageBreak/>
        <w:t>przedstawionej w niej ceny podatek od towarów i usług, który miałby obowiązek wpłacić zgodnie z obowiązującymi przepisami.</w:t>
      </w:r>
    </w:p>
    <w:p w14:paraId="6C263AB4" w14:textId="77777777" w:rsidR="0090596D" w:rsidRDefault="0090596D" w:rsidP="002A2E12">
      <w:pPr>
        <w:spacing w:after="120"/>
        <w:ind w:left="0"/>
        <w:contextualSpacing w:val="0"/>
        <w:jc w:val="both"/>
        <w:rPr>
          <w:b/>
          <w:sz w:val="20"/>
          <w:szCs w:val="20"/>
          <w:lang w:eastAsia="en-US"/>
        </w:rPr>
      </w:pPr>
    </w:p>
    <w:p w14:paraId="11A6F7D1" w14:textId="77777777" w:rsidR="0090596D" w:rsidRPr="005D089B" w:rsidRDefault="0090596D" w:rsidP="002A2E12">
      <w:pPr>
        <w:numPr>
          <w:ilvl w:val="0"/>
          <w:numId w:val="28"/>
        </w:numPr>
        <w:spacing w:after="120"/>
        <w:contextualSpacing w:val="0"/>
        <w:jc w:val="both"/>
        <w:rPr>
          <w:b/>
          <w:lang w:eastAsia="en-US"/>
        </w:rPr>
      </w:pPr>
      <w:r w:rsidRPr="005D089B">
        <w:rPr>
          <w:b/>
          <w:lang w:eastAsia="en-US"/>
        </w:rPr>
        <w:t>Opis kryteriów oceny ofert wraz z podaniem wag tych kryteriów i sposobu oceny ofert.</w:t>
      </w:r>
    </w:p>
    <w:p w14:paraId="4D7DBA1B" w14:textId="77777777" w:rsidR="0090596D" w:rsidRPr="005D089B" w:rsidRDefault="0090596D" w:rsidP="002A2E12">
      <w:pPr>
        <w:numPr>
          <w:ilvl w:val="1"/>
          <w:numId w:val="28"/>
        </w:numPr>
        <w:spacing w:after="120"/>
        <w:contextualSpacing w:val="0"/>
        <w:jc w:val="both"/>
        <w:rPr>
          <w:b/>
          <w:lang w:eastAsia="en-US"/>
        </w:rPr>
      </w:pPr>
      <w:r w:rsidRPr="005D089B">
        <w:rPr>
          <w:lang w:eastAsia="en-US"/>
        </w:rPr>
        <w:t>Przy wyborze oferty Zamawiający będzie stosował następująca kryteria:</w:t>
      </w:r>
    </w:p>
    <w:p w14:paraId="6B598BF3" w14:textId="77777777" w:rsidR="0090596D" w:rsidRPr="005D089B" w:rsidRDefault="0090596D" w:rsidP="002A2E12">
      <w:pPr>
        <w:widowControl w:val="0"/>
        <w:spacing w:after="120"/>
        <w:ind w:left="0" w:right="101"/>
        <w:contextualSpacing w:val="0"/>
        <w:jc w:val="both"/>
        <w:rPr>
          <w:i/>
          <w:snapToGrid w:val="0"/>
          <w:lang w:eastAsia="en-U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
        <w:gridCol w:w="3446"/>
        <w:gridCol w:w="3376"/>
      </w:tblGrid>
      <w:tr w:rsidR="0090596D" w:rsidRPr="005D089B" w14:paraId="0DCD2E1D" w14:textId="77777777" w:rsidTr="00ED74EC">
        <w:trPr>
          <w:trHeight w:val="320"/>
          <w:jc w:val="center"/>
        </w:trPr>
        <w:tc>
          <w:tcPr>
            <w:tcW w:w="332" w:type="pct"/>
            <w:vAlign w:val="center"/>
          </w:tcPr>
          <w:p w14:paraId="655AE9ED" w14:textId="77777777" w:rsidR="0090596D" w:rsidRPr="005D089B" w:rsidRDefault="0090596D"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Lp.</w:t>
            </w:r>
          </w:p>
        </w:tc>
        <w:tc>
          <w:tcPr>
            <w:tcW w:w="2358" w:type="pct"/>
            <w:vAlign w:val="center"/>
          </w:tcPr>
          <w:p w14:paraId="6BCD24A7" w14:textId="77777777" w:rsidR="0090596D" w:rsidRPr="005D089B" w:rsidRDefault="0090596D"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Nazwa kryterium</w:t>
            </w:r>
          </w:p>
        </w:tc>
        <w:tc>
          <w:tcPr>
            <w:tcW w:w="2310" w:type="pct"/>
            <w:vAlign w:val="center"/>
          </w:tcPr>
          <w:p w14:paraId="380408AA" w14:textId="77777777" w:rsidR="0090596D" w:rsidRPr="005D089B" w:rsidRDefault="0090596D"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Wartość punktowa wagi w %</w:t>
            </w:r>
          </w:p>
        </w:tc>
      </w:tr>
      <w:tr w:rsidR="0090596D" w:rsidRPr="005D089B" w14:paraId="66651730" w14:textId="77777777" w:rsidTr="00ED74EC">
        <w:trPr>
          <w:trHeight w:val="298"/>
          <w:jc w:val="center"/>
        </w:trPr>
        <w:tc>
          <w:tcPr>
            <w:tcW w:w="332" w:type="pct"/>
            <w:vAlign w:val="center"/>
          </w:tcPr>
          <w:p w14:paraId="136EC589" w14:textId="77777777" w:rsidR="0090596D" w:rsidRPr="005D089B" w:rsidRDefault="0090596D" w:rsidP="002A2E12">
            <w:pPr>
              <w:pStyle w:val="Bezodstpw"/>
              <w:spacing w:after="120"/>
              <w:jc w:val="center"/>
              <w:rPr>
                <w:rFonts w:ascii="Times New Roman" w:hAnsi="Times New Roman"/>
                <w:sz w:val="24"/>
                <w:szCs w:val="24"/>
              </w:rPr>
            </w:pPr>
            <w:r w:rsidRPr="005D089B">
              <w:rPr>
                <w:rFonts w:ascii="Times New Roman" w:hAnsi="Times New Roman"/>
                <w:sz w:val="24"/>
                <w:szCs w:val="24"/>
              </w:rPr>
              <w:t>P1.</w:t>
            </w:r>
          </w:p>
        </w:tc>
        <w:tc>
          <w:tcPr>
            <w:tcW w:w="2358" w:type="pct"/>
            <w:vAlign w:val="center"/>
          </w:tcPr>
          <w:p w14:paraId="1B9CD8B0" w14:textId="77777777" w:rsidR="0090596D" w:rsidRPr="005D089B" w:rsidRDefault="0090596D" w:rsidP="002A2E12">
            <w:pPr>
              <w:pStyle w:val="Bezodstpw"/>
              <w:spacing w:after="120"/>
              <w:jc w:val="center"/>
              <w:rPr>
                <w:rFonts w:ascii="Times New Roman" w:hAnsi="Times New Roman"/>
                <w:sz w:val="24"/>
                <w:szCs w:val="24"/>
              </w:rPr>
            </w:pPr>
            <w:r w:rsidRPr="005D089B">
              <w:rPr>
                <w:rFonts w:ascii="Times New Roman" w:hAnsi="Times New Roman"/>
                <w:sz w:val="24"/>
                <w:szCs w:val="24"/>
              </w:rPr>
              <w:t>Cena brutto oferty</w:t>
            </w:r>
          </w:p>
        </w:tc>
        <w:tc>
          <w:tcPr>
            <w:tcW w:w="2310" w:type="pct"/>
            <w:vAlign w:val="center"/>
          </w:tcPr>
          <w:p w14:paraId="6B318917" w14:textId="77777777" w:rsidR="0090596D" w:rsidRPr="005D089B" w:rsidRDefault="0090596D" w:rsidP="002A2E12">
            <w:pPr>
              <w:pStyle w:val="Bezodstpw"/>
              <w:spacing w:after="120"/>
              <w:jc w:val="center"/>
              <w:rPr>
                <w:rFonts w:ascii="Times New Roman" w:hAnsi="Times New Roman"/>
                <w:sz w:val="24"/>
                <w:szCs w:val="24"/>
              </w:rPr>
            </w:pPr>
            <w:r w:rsidRPr="005D089B">
              <w:rPr>
                <w:rFonts w:ascii="Times New Roman" w:hAnsi="Times New Roman"/>
                <w:sz w:val="24"/>
                <w:szCs w:val="24"/>
              </w:rPr>
              <w:t>60 %</w:t>
            </w:r>
          </w:p>
        </w:tc>
      </w:tr>
      <w:tr w:rsidR="0090596D" w:rsidRPr="005D089B" w14:paraId="6792143D" w14:textId="77777777" w:rsidTr="00ED74EC">
        <w:trPr>
          <w:trHeight w:val="298"/>
          <w:jc w:val="center"/>
        </w:trPr>
        <w:tc>
          <w:tcPr>
            <w:tcW w:w="332" w:type="pct"/>
            <w:vAlign w:val="center"/>
          </w:tcPr>
          <w:p w14:paraId="4F377290" w14:textId="77777777" w:rsidR="0090596D" w:rsidRPr="005D089B" w:rsidRDefault="0090596D" w:rsidP="002A2E12">
            <w:pPr>
              <w:pStyle w:val="Bezodstpw"/>
              <w:spacing w:after="120"/>
              <w:jc w:val="center"/>
              <w:rPr>
                <w:rFonts w:ascii="Times New Roman" w:hAnsi="Times New Roman"/>
                <w:sz w:val="24"/>
                <w:szCs w:val="24"/>
              </w:rPr>
            </w:pPr>
            <w:r w:rsidRPr="005D089B">
              <w:rPr>
                <w:rFonts w:ascii="Times New Roman" w:hAnsi="Times New Roman"/>
                <w:sz w:val="24"/>
                <w:szCs w:val="24"/>
              </w:rPr>
              <w:t>P2.</w:t>
            </w:r>
          </w:p>
        </w:tc>
        <w:tc>
          <w:tcPr>
            <w:tcW w:w="2358" w:type="pct"/>
            <w:vAlign w:val="center"/>
          </w:tcPr>
          <w:p w14:paraId="1D32EE42" w14:textId="77777777" w:rsidR="0090596D" w:rsidRPr="005D089B" w:rsidRDefault="0090596D" w:rsidP="002A2E12">
            <w:pPr>
              <w:pStyle w:val="Bezodstpw"/>
              <w:spacing w:after="120"/>
              <w:jc w:val="center"/>
              <w:rPr>
                <w:rFonts w:ascii="Times New Roman" w:hAnsi="Times New Roman"/>
                <w:sz w:val="24"/>
                <w:szCs w:val="24"/>
              </w:rPr>
            </w:pPr>
            <w:r w:rsidRPr="005D089B">
              <w:rPr>
                <w:rFonts w:ascii="Times New Roman" w:hAnsi="Times New Roman"/>
                <w:sz w:val="24"/>
                <w:szCs w:val="24"/>
              </w:rPr>
              <w:t>Okres gwarancji</w:t>
            </w:r>
          </w:p>
        </w:tc>
        <w:tc>
          <w:tcPr>
            <w:tcW w:w="2310" w:type="pct"/>
            <w:vAlign w:val="center"/>
          </w:tcPr>
          <w:p w14:paraId="45EB1BB0" w14:textId="77777777" w:rsidR="0090596D" w:rsidRPr="005D089B" w:rsidRDefault="0090596D" w:rsidP="002A2E12">
            <w:pPr>
              <w:pStyle w:val="Bezodstpw"/>
              <w:spacing w:after="120"/>
              <w:jc w:val="center"/>
              <w:rPr>
                <w:rFonts w:ascii="Times New Roman" w:hAnsi="Times New Roman"/>
                <w:sz w:val="24"/>
                <w:szCs w:val="24"/>
              </w:rPr>
            </w:pPr>
            <w:r w:rsidRPr="005D089B">
              <w:rPr>
                <w:rFonts w:ascii="Times New Roman" w:hAnsi="Times New Roman"/>
                <w:sz w:val="24"/>
                <w:szCs w:val="24"/>
              </w:rPr>
              <w:t>40 %</w:t>
            </w:r>
          </w:p>
        </w:tc>
      </w:tr>
    </w:tbl>
    <w:p w14:paraId="6A1F582D" w14:textId="77777777" w:rsidR="0090596D" w:rsidRPr="005D089B" w:rsidRDefault="0090596D" w:rsidP="002A2E12">
      <w:pPr>
        <w:widowControl w:val="0"/>
        <w:autoSpaceDE w:val="0"/>
        <w:autoSpaceDN w:val="0"/>
        <w:adjustRightInd w:val="0"/>
        <w:spacing w:after="120"/>
        <w:ind w:left="0"/>
        <w:contextualSpacing w:val="0"/>
        <w:jc w:val="both"/>
        <w:rPr>
          <w:lang w:eastAsia="en-US"/>
        </w:rPr>
      </w:pPr>
    </w:p>
    <w:p w14:paraId="4F86A564" w14:textId="77777777" w:rsidR="0090596D" w:rsidRPr="005D089B" w:rsidRDefault="0090596D" w:rsidP="002A2E12">
      <w:pPr>
        <w:widowControl w:val="0"/>
        <w:autoSpaceDE w:val="0"/>
        <w:autoSpaceDN w:val="0"/>
        <w:adjustRightInd w:val="0"/>
        <w:spacing w:after="120"/>
        <w:ind w:left="0"/>
        <w:contextualSpacing w:val="0"/>
        <w:jc w:val="center"/>
        <w:rPr>
          <w:lang w:eastAsia="en-US"/>
        </w:rPr>
      </w:pPr>
      <w:r w:rsidRPr="005D089B">
        <w:rPr>
          <w:lang w:eastAsia="en-US"/>
        </w:rPr>
        <w:t>Łączna ilość punktów oferty = P1+P2</w:t>
      </w:r>
    </w:p>
    <w:p w14:paraId="7B83CE82" w14:textId="77777777" w:rsidR="0090596D" w:rsidRPr="005D089B" w:rsidRDefault="0090596D" w:rsidP="002A2E12">
      <w:pPr>
        <w:widowControl w:val="0"/>
        <w:autoSpaceDE w:val="0"/>
        <w:autoSpaceDN w:val="0"/>
        <w:adjustRightInd w:val="0"/>
        <w:spacing w:after="120"/>
        <w:ind w:left="0"/>
        <w:contextualSpacing w:val="0"/>
        <w:jc w:val="both"/>
        <w:rPr>
          <w:b/>
          <w:lang w:eastAsia="en-US"/>
        </w:rPr>
      </w:pPr>
      <w:r w:rsidRPr="005D089B">
        <w:rPr>
          <w:b/>
          <w:lang w:eastAsia="en-US"/>
        </w:rPr>
        <w:t>Kryterium I</w:t>
      </w:r>
    </w:p>
    <w:p w14:paraId="0A96419F" w14:textId="77777777" w:rsidR="0090596D" w:rsidRPr="005D089B" w:rsidRDefault="0090596D" w:rsidP="002A2E12">
      <w:pPr>
        <w:widowControl w:val="0"/>
        <w:autoSpaceDE w:val="0"/>
        <w:autoSpaceDN w:val="0"/>
        <w:adjustRightInd w:val="0"/>
        <w:spacing w:after="120"/>
        <w:ind w:left="0"/>
        <w:contextualSpacing w:val="0"/>
        <w:jc w:val="both"/>
        <w:rPr>
          <w:lang w:eastAsia="en-US"/>
        </w:rPr>
      </w:pPr>
      <w:r w:rsidRPr="005D089B">
        <w:rPr>
          <w:b/>
          <w:lang w:eastAsia="en-US"/>
        </w:rPr>
        <w:t>P1 Max. 60 pkt</w:t>
      </w:r>
      <w:r w:rsidRPr="005D089B">
        <w:rPr>
          <w:lang w:eastAsia="en-US"/>
        </w:rPr>
        <w:t>: Za podstawę obliczeń przyjęta zostanie cena brutto za zrealizowanie całości zamówienia podana w formularzu oferty. Do określenia liczby punktów uzyskanej przez Wykonawcę za kryterium „Cena brutto oferty” wykorzystany zostanie wzór:</w:t>
      </w:r>
    </w:p>
    <w:p w14:paraId="416035EC" w14:textId="77777777" w:rsidR="0090596D" w:rsidRPr="005D089B" w:rsidRDefault="0090596D" w:rsidP="002A2E12">
      <w:pPr>
        <w:pStyle w:val="Bezodstpw"/>
        <w:spacing w:after="120"/>
        <w:jc w:val="center"/>
        <w:rPr>
          <w:rFonts w:ascii="Times New Roman" w:hAnsi="Times New Roman"/>
          <w:color w:val="1D1B11"/>
          <w:sz w:val="24"/>
          <w:szCs w:val="24"/>
        </w:rPr>
      </w:pPr>
      <w:proofErr w:type="spellStart"/>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min</w:t>
      </w:r>
      <w:proofErr w:type="spellEnd"/>
    </w:p>
    <w:p w14:paraId="23016B50" w14:textId="77777777" w:rsidR="0090596D" w:rsidRPr="005D089B" w:rsidRDefault="0090596D" w:rsidP="002A2E12">
      <w:pPr>
        <w:pStyle w:val="Bezodstpw"/>
        <w:spacing w:after="120"/>
        <w:jc w:val="center"/>
        <w:rPr>
          <w:rFonts w:ascii="Times New Roman" w:hAnsi="Times New Roman"/>
          <w:color w:val="1D1B11"/>
          <w:sz w:val="24"/>
          <w:szCs w:val="24"/>
        </w:rPr>
      </w:pPr>
      <w:r w:rsidRPr="005D089B">
        <w:rPr>
          <w:rFonts w:ascii="Times New Roman" w:hAnsi="Times New Roman"/>
          <w:b/>
          <w:color w:val="1D1B11"/>
          <w:sz w:val="24"/>
          <w:szCs w:val="24"/>
        </w:rPr>
        <w:t>P1</w:t>
      </w:r>
      <w:r w:rsidRPr="005D089B">
        <w:rPr>
          <w:rFonts w:ascii="Times New Roman" w:hAnsi="Times New Roman"/>
          <w:color w:val="1D1B11"/>
          <w:sz w:val="24"/>
          <w:szCs w:val="24"/>
        </w:rPr>
        <w:t xml:space="preserve"> = ------------------ x 60</w:t>
      </w:r>
    </w:p>
    <w:p w14:paraId="087EA7F8" w14:textId="77777777" w:rsidR="0090596D" w:rsidRPr="005D089B" w:rsidRDefault="0090596D" w:rsidP="002A2E12">
      <w:pPr>
        <w:pStyle w:val="Bezodstpw"/>
        <w:spacing w:after="120"/>
        <w:jc w:val="center"/>
        <w:rPr>
          <w:rFonts w:ascii="Times New Roman" w:hAnsi="Times New Roman"/>
          <w:color w:val="1D1B11"/>
          <w:sz w:val="24"/>
          <w:szCs w:val="24"/>
        </w:rPr>
      </w:pPr>
      <w:proofErr w:type="spellStart"/>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of</w:t>
      </w:r>
      <w:proofErr w:type="spellEnd"/>
    </w:p>
    <w:p w14:paraId="7DFE88A4" w14:textId="77777777" w:rsidR="0090596D" w:rsidRPr="005D089B" w:rsidRDefault="0090596D" w:rsidP="002A2E12">
      <w:pPr>
        <w:spacing w:after="120"/>
        <w:ind w:left="0"/>
        <w:contextualSpacing w:val="0"/>
        <w:jc w:val="both"/>
        <w:rPr>
          <w:rFonts w:eastAsia="SimSun"/>
          <w:noProof/>
          <w:lang w:eastAsia="en-US"/>
        </w:rPr>
      </w:pPr>
      <w:r w:rsidRPr="005D089B">
        <w:rPr>
          <w:rFonts w:eastAsia="SimSun"/>
          <w:noProof/>
          <w:lang w:eastAsia="en-US"/>
        </w:rPr>
        <w:t>gdzie:</w:t>
      </w:r>
    </w:p>
    <w:p w14:paraId="28CCFA95" w14:textId="77777777" w:rsidR="0090596D" w:rsidRPr="005D089B" w:rsidRDefault="0090596D" w:rsidP="002A2E12">
      <w:pPr>
        <w:spacing w:after="120"/>
        <w:ind w:left="0"/>
        <w:contextualSpacing w:val="0"/>
        <w:jc w:val="both"/>
        <w:rPr>
          <w:rFonts w:eastAsia="SimSun"/>
          <w:noProof/>
          <w:lang w:eastAsia="en-US"/>
        </w:rPr>
      </w:pPr>
      <w:r w:rsidRPr="005D089B">
        <w:rPr>
          <w:rFonts w:eastAsia="SimSun"/>
          <w:noProof/>
          <w:lang w:eastAsia="en-US"/>
        </w:rPr>
        <w:t>P1: liczba punktów przyznana ofercie badanej za kryterium,</w:t>
      </w:r>
    </w:p>
    <w:p w14:paraId="5AB5FB79" w14:textId="77777777" w:rsidR="0090596D" w:rsidRPr="005D089B" w:rsidRDefault="0090596D"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min</w:t>
      </w:r>
      <w:r w:rsidRPr="005D089B">
        <w:rPr>
          <w:rFonts w:eastAsia="SimSun"/>
          <w:noProof/>
          <w:lang w:eastAsia="en-US"/>
        </w:rPr>
        <w:t>: najniższa oferowana cena brutto spośród ofert nie podlegających odrzuceniu,</w:t>
      </w:r>
    </w:p>
    <w:p w14:paraId="127D2687" w14:textId="77777777" w:rsidR="0090596D" w:rsidRPr="005D089B" w:rsidRDefault="0090596D"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of</w:t>
      </w:r>
      <w:r w:rsidRPr="005D089B">
        <w:rPr>
          <w:rFonts w:eastAsia="SimSun"/>
          <w:noProof/>
          <w:lang w:eastAsia="en-US"/>
        </w:rPr>
        <w:t>: cena brutto oferty badanej,</w:t>
      </w:r>
    </w:p>
    <w:p w14:paraId="663BCD27" w14:textId="77777777" w:rsidR="0090596D" w:rsidRPr="005D089B" w:rsidRDefault="0090596D" w:rsidP="002A2E12">
      <w:pPr>
        <w:spacing w:after="120"/>
        <w:ind w:left="0"/>
        <w:contextualSpacing w:val="0"/>
        <w:jc w:val="both"/>
        <w:rPr>
          <w:rFonts w:eastAsia="SimSun"/>
          <w:noProof/>
          <w:lang w:eastAsia="en-US"/>
        </w:rPr>
      </w:pPr>
      <w:r w:rsidRPr="005D089B">
        <w:rPr>
          <w:rFonts w:eastAsia="SimSun"/>
          <w:noProof/>
          <w:lang w:eastAsia="en-US"/>
        </w:rPr>
        <w:t>60: waga punktowa przyznana kryterium.</w:t>
      </w:r>
    </w:p>
    <w:p w14:paraId="1F3A2F48" w14:textId="77777777" w:rsidR="0090596D" w:rsidRPr="005D089B" w:rsidRDefault="0090596D" w:rsidP="002A2E12">
      <w:pPr>
        <w:spacing w:after="120"/>
        <w:ind w:left="0"/>
        <w:contextualSpacing w:val="0"/>
        <w:jc w:val="both"/>
        <w:rPr>
          <w:b/>
          <w:lang w:eastAsia="en-US"/>
        </w:rPr>
      </w:pPr>
    </w:p>
    <w:p w14:paraId="16349608" w14:textId="77777777" w:rsidR="0090596D" w:rsidRPr="005D089B" w:rsidRDefault="0090596D" w:rsidP="002A2E12">
      <w:pPr>
        <w:widowControl w:val="0"/>
        <w:autoSpaceDE w:val="0"/>
        <w:autoSpaceDN w:val="0"/>
        <w:adjustRightInd w:val="0"/>
        <w:spacing w:after="120"/>
        <w:ind w:left="0"/>
        <w:contextualSpacing w:val="0"/>
        <w:jc w:val="both"/>
        <w:rPr>
          <w:b/>
          <w:lang w:eastAsia="en-US"/>
        </w:rPr>
      </w:pPr>
      <w:r w:rsidRPr="005D089B">
        <w:rPr>
          <w:b/>
          <w:lang w:eastAsia="en-US"/>
        </w:rPr>
        <w:t>Kryterium II:</w:t>
      </w:r>
    </w:p>
    <w:p w14:paraId="7A6C5F35" w14:textId="77777777" w:rsidR="0090596D" w:rsidRDefault="0090596D" w:rsidP="002A2E12">
      <w:pPr>
        <w:widowControl w:val="0"/>
        <w:autoSpaceDE w:val="0"/>
        <w:autoSpaceDN w:val="0"/>
        <w:adjustRightInd w:val="0"/>
        <w:spacing w:after="120"/>
        <w:ind w:left="0"/>
        <w:contextualSpacing w:val="0"/>
        <w:jc w:val="both"/>
        <w:rPr>
          <w:lang w:eastAsia="en-US"/>
        </w:rPr>
      </w:pPr>
      <w:r w:rsidRPr="005D089B">
        <w:rPr>
          <w:b/>
          <w:lang w:eastAsia="en-US"/>
        </w:rPr>
        <w:t>P2= max. 40 pkt. Okres gwara</w:t>
      </w:r>
      <w:r>
        <w:rPr>
          <w:b/>
          <w:lang w:eastAsia="en-US"/>
        </w:rPr>
        <w:t>ncji nie może być krótszy niż 24 miesiące</w:t>
      </w:r>
      <w:r w:rsidRPr="005D089B">
        <w:rPr>
          <w:b/>
          <w:lang w:eastAsia="en-US"/>
        </w:rPr>
        <w:t xml:space="preserve">. </w:t>
      </w:r>
      <w:r w:rsidRPr="005D089B">
        <w:rPr>
          <w:lang w:eastAsia="en-US"/>
        </w:rPr>
        <w:t>Do określenia liczby punktów uzyskanej przez Wykonawcę za kryterium „Okres gwarancji” wykorzystana zostanie następująca punktacja:</w:t>
      </w:r>
    </w:p>
    <w:p w14:paraId="2A8D7E33" w14:textId="7688BE51" w:rsidR="0090596D" w:rsidRDefault="0090596D" w:rsidP="002A2E12">
      <w:pPr>
        <w:widowControl w:val="0"/>
        <w:autoSpaceDE w:val="0"/>
        <w:autoSpaceDN w:val="0"/>
        <w:adjustRightInd w:val="0"/>
        <w:spacing w:after="120"/>
        <w:ind w:left="0"/>
        <w:contextualSpacing w:val="0"/>
        <w:jc w:val="both"/>
        <w:rPr>
          <w:lang w:eastAsia="en-US"/>
        </w:rPr>
      </w:pPr>
    </w:p>
    <w:p w14:paraId="76FA2128" w14:textId="77777777" w:rsidR="007C78A2" w:rsidRPr="005D089B" w:rsidRDefault="007C78A2" w:rsidP="002A2E12">
      <w:pPr>
        <w:widowControl w:val="0"/>
        <w:autoSpaceDE w:val="0"/>
        <w:autoSpaceDN w:val="0"/>
        <w:adjustRightInd w:val="0"/>
        <w:spacing w:after="120"/>
        <w:ind w:left="0"/>
        <w:contextualSpacing w:val="0"/>
        <w:jc w:val="both"/>
        <w:rPr>
          <w:lang w:eastAsia="en-US"/>
        </w:rPr>
      </w:pPr>
    </w:p>
    <w:tbl>
      <w:tblPr>
        <w:tblW w:w="0" w:type="auto"/>
        <w:tblInd w:w="55"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621"/>
        <w:gridCol w:w="2632"/>
        <w:gridCol w:w="2547"/>
        <w:gridCol w:w="2100"/>
      </w:tblGrid>
      <w:tr w:rsidR="0090596D" w:rsidRPr="005D089B" w14:paraId="47FB4EA8" w14:textId="77777777" w:rsidTr="001451F0">
        <w:trPr>
          <w:cantSplit/>
          <w:tblHeader/>
        </w:trPr>
        <w:tc>
          <w:tcPr>
            <w:tcW w:w="1621" w:type="dxa"/>
          </w:tcPr>
          <w:p w14:paraId="112F2D71" w14:textId="77777777" w:rsidR="0090596D" w:rsidRPr="005D089B" w:rsidRDefault="0090596D" w:rsidP="002A2E12">
            <w:pPr>
              <w:pStyle w:val="Nagwektabeli"/>
              <w:rPr>
                <w:rFonts w:cs="Times New Roman"/>
                <w:b w:val="0"/>
                <w:bCs w:val="0"/>
              </w:rPr>
            </w:pPr>
            <w:r w:rsidRPr="005D089B">
              <w:rPr>
                <w:rFonts w:cs="Times New Roman"/>
                <w:b w:val="0"/>
                <w:bCs w:val="0"/>
              </w:rPr>
              <w:lastRenderedPageBreak/>
              <w:t xml:space="preserve">Okres udzielonej gwarancji </w:t>
            </w:r>
          </w:p>
          <w:p w14:paraId="59EF0365" w14:textId="77777777" w:rsidR="0090596D" w:rsidRPr="005D089B" w:rsidRDefault="0090596D" w:rsidP="002A2E12">
            <w:pPr>
              <w:pStyle w:val="Nagwektabeli"/>
              <w:rPr>
                <w:rFonts w:cs="Times New Roman"/>
                <w:b w:val="0"/>
                <w:bCs w:val="0"/>
              </w:rPr>
            </w:pPr>
            <w:r w:rsidRPr="005D089B">
              <w:rPr>
                <w:rFonts w:cs="Times New Roman"/>
                <w:b w:val="0"/>
                <w:bCs w:val="0"/>
              </w:rPr>
              <w:t xml:space="preserve">(w miesiącach) </w:t>
            </w:r>
          </w:p>
        </w:tc>
        <w:tc>
          <w:tcPr>
            <w:tcW w:w="2632" w:type="dxa"/>
            <w:vAlign w:val="center"/>
          </w:tcPr>
          <w:p w14:paraId="41620E23" w14:textId="77777777" w:rsidR="0090596D" w:rsidRPr="005D089B" w:rsidRDefault="0090596D" w:rsidP="002A2E12">
            <w:pPr>
              <w:pStyle w:val="Nagwektabeli"/>
              <w:rPr>
                <w:rFonts w:cs="Times New Roman"/>
                <w:i w:val="0"/>
                <w:iCs w:val="0"/>
              </w:rPr>
            </w:pPr>
            <w:r>
              <w:rPr>
                <w:rFonts w:cs="Times New Roman"/>
                <w:i w:val="0"/>
                <w:iCs w:val="0"/>
              </w:rPr>
              <w:t>24-35</w:t>
            </w:r>
          </w:p>
        </w:tc>
        <w:tc>
          <w:tcPr>
            <w:tcW w:w="2547" w:type="dxa"/>
            <w:tcBorders>
              <w:right w:val="single" w:sz="4" w:space="0" w:color="auto"/>
            </w:tcBorders>
            <w:vAlign w:val="center"/>
          </w:tcPr>
          <w:p w14:paraId="69C52363" w14:textId="77777777" w:rsidR="0090596D" w:rsidRPr="005D089B" w:rsidRDefault="0090596D" w:rsidP="002A2E12">
            <w:pPr>
              <w:pStyle w:val="Nagwektabeli"/>
              <w:rPr>
                <w:rFonts w:cs="Times New Roman"/>
                <w:i w:val="0"/>
                <w:iCs w:val="0"/>
              </w:rPr>
            </w:pPr>
            <w:r>
              <w:rPr>
                <w:rFonts w:cs="Times New Roman"/>
                <w:i w:val="0"/>
                <w:iCs w:val="0"/>
              </w:rPr>
              <w:t>36-47</w:t>
            </w:r>
          </w:p>
        </w:tc>
        <w:tc>
          <w:tcPr>
            <w:tcW w:w="2100" w:type="dxa"/>
            <w:tcBorders>
              <w:left w:val="single" w:sz="4" w:space="0" w:color="auto"/>
            </w:tcBorders>
            <w:vAlign w:val="center"/>
          </w:tcPr>
          <w:p w14:paraId="4AEB8287" w14:textId="77777777" w:rsidR="0090596D" w:rsidRPr="005D089B" w:rsidRDefault="0090596D" w:rsidP="002A2E12">
            <w:pPr>
              <w:pStyle w:val="Nagwektabeli"/>
              <w:rPr>
                <w:rFonts w:cs="Times New Roman"/>
                <w:i w:val="0"/>
                <w:iCs w:val="0"/>
              </w:rPr>
            </w:pPr>
            <w:r>
              <w:rPr>
                <w:rFonts w:cs="Times New Roman"/>
                <w:i w:val="0"/>
                <w:iCs w:val="0"/>
              </w:rPr>
              <w:t>48</w:t>
            </w:r>
            <w:r w:rsidRPr="005D089B">
              <w:rPr>
                <w:rFonts w:cs="Times New Roman"/>
                <w:i w:val="0"/>
                <w:iCs w:val="0"/>
              </w:rPr>
              <w:t xml:space="preserve"> i więcej</w:t>
            </w:r>
          </w:p>
        </w:tc>
      </w:tr>
      <w:tr w:rsidR="0090596D" w:rsidRPr="005D089B" w14:paraId="355B2B83" w14:textId="77777777" w:rsidTr="001451F0">
        <w:trPr>
          <w:cantSplit/>
        </w:trPr>
        <w:tc>
          <w:tcPr>
            <w:tcW w:w="1621" w:type="dxa"/>
          </w:tcPr>
          <w:p w14:paraId="0F05662A" w14:textId="77777777" w:rsidR="0090596D" w:rsidRPr="005D089B" w:rsidRDefault="0090596D" w:rsidP="002A2E12">
            <w:pPr>
              <w:pStyle w:val="Zawartotabeli"/>
              <w:spacing w:after="120"/>
              <w:jc w:val="center"/>
              <w:rPr>
                <w:rFonts w:cs="Times New Roman"/>
                <w:i/>
                <w:iCs/>
                <w:sz w:val="24"/>
              </w:rPr>
            </w:pPr>
            <w:r w:rsidRPr="005D089B">
              <w:rPr>
                <w:rFonts w:cs="Times New Roman"/>
                <w:i/>
                <w:iCs/>
                <w:sz w:val="24"/>
              </w:rPr>
              <w:t xml:space="preserve">Ilość uzyskanych  punktów </w:t>
            </w:r>
          </w:p>
        </w:tc>
        <w:tc>
          <w:tcPr>
            <w:tcW w:w="2632" w:type="dxa"/>
            <w:vAlign w:val="center"/>
          </w:tcPr>
          <w:p w14:paraId="5D2D18A5" w14:textId="77777777" w:rsidR="0090596D" w:rsidRPr="005D089B" w:rsidRDefault="0090596D" w:rsidP="002A2E12">
            <w:pPr>
              <w:pStyle w:val="Zawartotabeli"/>
              <w:spacing w:after="120"/>
              <w:jc w:val="center"/>
              <w:rPr>
                <w:rFonts w:cs="Times New Roman"/>
                <w:b/>
                <w:bCs/>
                <w:sz w:val="24"/>
              </w:rPr>
            </w:pPr>
            <w:r>
              <w:rPr>
                <w:rFonts w:cs="Times New Roman"/>
                <w:b/>
                <w:bCs/>
                <w:sz w:val="24"/>
              </w:rPr>
              <w:t>10</w:t>
            </w:r>
          </w:p>
        </w:tc>
        <w:tc>
          <w:tcPr>
            <w:tcW w:w="2547" w:type="dxa"/>
            <w:tcBorders>
              <w:right w:val="single" w:sz="4" w:space="0" w:color="auto"/>
            </w:tcBorders>
            <w:vAlign w:val="center"/>
          </w:tcPr>
          <w:p w14:paraId="26176568" w14:textId="77777777" w:rsidR="0090596D" w:rsidRPr="005D089B" w:rsidRDefault="0090596D" w:rsidP="002A2E12">
            <w:pPr>
              <w:pStyle w:val="Zawartotabeli"/>
              <w:spacing w:after="120"/>
              <w:jc w:val="center"/>
              <w:rPr>
                <w:rFonts w:cs="Times New Roman"/>
                <w:b/>
                <w:bCs/>
                <w:sz w:val="24"/>
              </w:rPr>
            </w:pPr>
            <w:r>
              <w:rPr>
                <w:rFonts w:cs="Times New Roman"/>
                <w:b/>
                <w:bCs/>
                <w:sz w:val="24"/>
              </w:rPr>
              <w:t>20</w:t>
            </w:r>
          </w:p>
        </w:tc>
        <w:tc>
          <w:tcPr>
            <w:tcW w:w="2100" w:type="dxa"/>
            <w:tcBorders>
              <w:left w:val="single" w:sz="4" w:space="0" w:color="auto"/>
            </w:tcBorders>
            <w:vAlign w:val="center"/>
          </w:tcPr>
          <w:p w14:paraId="6A9A1D19" w14:textId="77777777" w:rsidR="0090596D" w:rsidRPr="005D089B" w:rsidRDefault="0090596D" w:rsidP="002A2E12">
            <w:pPr>
              <w:pStyle w:val="Zawartotabeli"/>
              <w:spacing w:after="120"/>
              <w:jc w:val="center"/>
              <w:rPr>
                <w:rFonts w:cs="Times New Roman"/>
                <w:b/>
                <w:bCs/>
                <w:sz w:val="24"/>
              </w:rPr>
            </w:pPr>
            <w:r w:rsidRPr="005D089B">
              <w:rPr>
                <w:rFonts w:cs="Times New Roman"/>
                <w:b/>
                <w:bCs/>
                <w:sz w:val="24"/>
              </w:rPr>
              <w:t>40</w:t>
            </w:r>
          </w:p>
        </w:tc>
      </w:tr>
    </w:tbl>
    <w:p w14:paraId="05A11BDB" w14:textId="77777777" w:rsidR="0090596D" w:rsidRPr="005D089B" w:rsidRDefault="0090596D" w:rsidP="002A2E12">
      <w:pPr>
        <w:widowControl w:val="0"/>
        <w:autoSpaceDE w:val="0"/>
        <w:autoSpaceDN w:val="0"/>
        <w:adjustRightInd w:val="0"/>
        <w:spacing w:after="120"/>
        <w:ind w:left="0"/>
        <w:contextualSpacing w:val="0"/>
        <w:jc w:val="both"/>
        <w:rPr>
          <w:lang w:eastAsia="en-US"/>
        </w:rPr>
      </w:pPr>
    </w:p>
    <w:p w14:paraId="10B65D2E" w14:textId="77777777" w:rsidR="0090596D" w:rsidRDefault="0090596D" w:rsidP="002A2E12">
      <w:pPr>
        <w:numPr>
          <w:ilvl w:val="1"/>
          <w:numId w:val="28"/>
        </w:numPr>
        <w:spacing w:after="120"/>
        <w:contextualSpacing w:val="0"/>
        <w:jc w:val="both"/>
        <w:rPr>
          <w:lang w:eastAsia="en-US"/>
        </w:rPr>
      </w:pPr>
      <w:r w:rsidRPr="005D089B">
        <w:rPr>
          <w:lang w:eastAsia="en-US"/>
        </w:rPr>
        <w:t>Ocenie będą podlegać wyłącznie oferty nie podlegające odrzuceniu.</w:t>
      </w:r>
    </w:p>
    <w:p w14:paraId="3F215F2A" w14:textId="77777777" w:rsidR="0090596D" w:rsidRPr="0003125C" w:rsidRDefault="0090596D" w:rsidP="002A2E12">
      <w:pPr>
        <w:numPr>
          <w:ilvl w:val="1"/>
          <w:numId w:val="28"/>
        </w:numPr>
        <w:spacing w:after="120"/>
        <w:contextualSpacing w:val="0"/>
        <w:jc w:val="both"/>
        <w:rPr>
          <w:lang w:eastAsia="en-US"/>
        </w:rPr>
      </w:pPr>
      <w:r w:rsidRPr="0003125C">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7E4CA399" w14:textId="77777777" w:rsidR="0090596D" w:rsidRPr="0003125C" w:rsidRDefault="0090596D" w:rsidP="002A2E12">
      <w:pPr>
        <w:numPr>
          <w:ilvl w:val="1"/>
          <w:numId w:val="28"/>
        </w:numPr>
        <w:spacing w:after="120"/>
        <w:contextualSpacing w:val="0"/>
        <w:jc w:val="both"/>
        <w:rPr>
          <w:lang w:eastAsia="en-US"/>
        </w:rPr>
      </w:pPr>
      <w:r w:rsidRPr="0003125C">
        <w:t>Jeżeli oferty otrzymały taką samą ocenę w kryterium o najwyższej wadze, zamawiający wybiera ofertę z najniższą ceną lub najniższym kosztem.</w:t>
      </w:r>
    </w:p>
    <w:p w14:paraId="5D2D2083" w14:textId="77777777" w:rsidR="0090596D" w:rsidRPr="0003125C" w:rsidRDefault="0090596D" w:rsidP="002A2E12">
      <w:pPr>
        <w:numPr>
          <w:ilvl w:val="1"/>
          <w:numId w:val="28"/>
        </w:numPr>
        <w:spacing w:after="120"/>
        <w:contextualSpacing w:val="0"/>
        <w:jc w:val="both"/>
        <w:rPr>
          <w:lang w:eastAsia="en-US"/>
        </w:rPr>
      </w:pPr>
      <w:r w:rsidRPr="0003125C">
        <w:t>Jeżeli nie można dokonać wyboru oferty, w sposób o którym mowa w ust. 15.4, zamawiający wzywa wykonawców, którzy złożyli te oferty, do złożenia w terminie określonym przez zamawiającego ofert dodatkowych zawierających nową cenę lub koszt.</w:t>
      </w:r>
    </w:p>
    <w:p w14:paraId="27452C37" w14:textId="77777777" w:rsidR="0090596D" w:rsidRDefault="0090596D" w:rsidP="002A2E12">
      <w:pPr>
        <w:widowControl w:val="0"/>
        <w:spacing w:after="120"/>
        <w:ind w:left="0"/>
        <w:contextualSpacing w:val="0"/>
        <w:jc w:val="both"/>
        <w:rPr>
          <w:b/>
          <w:snapToGrid w:val="0"/>
          <w:sz w:val="20"/>
          <w:szCs w:val="20"/>
          <w:lang w:eastAsia="en-US"/>
        </w:rPr>
      </w:pPr>
    </w:p>
    <w:p w14:paraId="23BDFFAA" w14:textId="77777777" w:rsidR="0090596D" w:rsidRPr="0003125C" w:rsidRDefault="0090596D" w:rsidP="002A2E12">
      <w:pPr>
        <w:widowControl w:val="0"/>
        <w:numPr>
          <w:ilvl w:val="0"/>
          <w:numId w:val="29"/>
        </w:numPr>
        <w:spacing w:after="120"/>
        <w:contextualSpacing w:val="0"/>
        <w:jc w:val="both"/>
        <w:rPr>
          <w:b/>
          <w:snapToGrid w:val="0"/>
        </w:rPr>
      </w:pPr>
      <w:r w:rsidRPr="0003125C">
        <w:rPr>
          <w:b/>
          <w:snapToGrid w:val="0"/>
        </w:rPr>
        <w:t>Informacje o formalnościach, jakie muszą zostać dopełnione po wyborze najkorzystniejszej oferty w celu zawarcia umowy w sprawie zamówienia publicznego</w:t>
      </w:r>
      <w:r>
        <w:rPr>
          <w:b/>
          <w:snapToGrid w:val="0"/>
        </w:rPr>
        <w:t>.</w:t>
      </w:r>
    </w:p>
    <w:p w14:paraId="4B05F3C0" w14:textId="77777777" w:rsidR="0090596D" w:rsidRDefault="0090596D" w:rsidP="002A2E12">
      <w:pPr>
        <w:widowControl w:val="0"/>
        <w:numPr>
          <w:ilvl w:val="1"/>
          <w:numId w:val="29"/>
        </w:numPr>
        <w:tabs>
          <w:tab w:val="left" w:pos="540"/>
        </w:tabs>
        <w:spacing w:after="120"/>
        <w:contextualSpacing w:val="0"/>
        <w:jc w:val="both"/>
        <w:rPr>
          <w:snapToGrid w:val="0"/>
          <w:lang w:eastAsia="en-US"/>
        </w:rPr>
      </w:pPr>
      <w:r w:rsidRPr="00FB7B48">
        <w:rPr>
          <w:snapToGrid w:val="0"/>
          <w:lang w:eastAsia="en-US"/>
        </w:rPr>
        <w:t>Wykonawca, którego oferta została wybrana jako najkorzystniejsza, zostanie poinformowany przez Zamawiającego o miejscu i terminie podpisania umowy.</w:t>
      </w:r>
    </w:p>
    <w:p w14:paraId="3E64E22B" w14:textId="77777777" w:rsidR="0090596D" w:rsidRDefault="0090596D" w:rsidP="002A2E12">
      <w:pPr>
        <w:widowControl w:val="0"/>
        <w:numPr>
          <w:ilvl w:val="1"/>
          <w:numId w:val="29"/>
        </w:numPr>
        <w:tabs>
          <w:tab w:val="left" w:pos="540"/>
        </w:tabs>
        <w:spacing w:after="120"/>
        <w:contextualSpacing w:val="0"/>
        <w:jc w:val="both"/>
        <w:rPr>
          <w:snapToGrid w:val="0"/>
          <w:lang w:eastAsia="en-US"/>
        </w:rPr>
      </w:pPr>
      <w:r>
        <w:rPr>
          <w:snapToGrid w:val="0"/>
          <w:lang w:eastAsia="en-US"/>
        </w:rPr>
        <w:t>Umowa</w:t>
      </w:r>
      <w:r w:rsidRPr="00FB7B48">
        <w:rPr>
          <w:snapToGrid w:val="0"/>
          <w:lang w:eastAsia="en-US"/>
        </w:rPr>
        <w:t xml:space="preserve"> w sprawie zamówienia </w:t>
      </w:r>
      <w:r>
        <w:rPr>
          <w:snapToGrid w:val="0"/>
          <w:lang w:eastAsia="en-US"/>
        </w:rPr>
        <w:t>zostanie zawarta na warunkach określonych w </w:t>
      </w:r>
      <w:r w:rsidRPr="00FB7B48">
        <w:rPr>
          <w:snapToGrid w:val="0"/>
          <w:lang w:eastAsia="en-US"/>
        </w:rPr>
        <w:t>projektowanych postanowieniach umowy. Umowa zostanie uzupełniona o zapisy wynikające ze złożonej oferty.</w:t>
      </w:r>
    </w:p>
    <w:p w14:paraId="3F456828" w14:textId="77777777" w:rsidR="0090596D" w:rsidRDefault="0090596D" w:rsidP="002A2E12">
      <w:pPr>
        <w:widowControl w:val="0"/>
        <w:numPr>
          <w:ilvl w:val="1"/>
          <w:numId w:val="29"/>
        </w:numPr>
        <w:tabs>
          <w:tab w:val="left" w:pos="540"/>
        </w:tabs>
        <w:spacing w:after="120"/>
        <w:contextualSpacing w:val="0"/>
        <w:jc w:val="both"/>
        <w:rPr>
          <w:snapToGrid w:val="0"/>
          <w:lang w:eastAsia="en-US"/>
        </w:rPr>
      </w:pPr>
      <w:r w:rsidRPr="00FB7B48">
        <w:rPr>
          <w:snapToGrid w:val="0"/>
          <w:lang w:eastAsia="en-US"/>
        </w:rPr>
        <w:t xml:space="preserve">Przed podpisaniem umowy </w:t>
      </w:r>
      <w:r w:rsidRPr="00FB7B48">
        <w:rPr>
          <w:b/>
          <w:snapToGrid w:val="0"/>
          <w:lang w:eastAsia="en-US"/>
        </w:rPr>
        <w:t>Wykonawcy wspólnie ubiegający się o udzielenie zamówienia</w:t>
      </w:r>
      <w:r w:rsidRPr="00FB7B48">
        <w:rPr>
          <w:snapToGrid w:val="0"/>
          <w:lang w:eastAsia="en-US"/>
        </w:rPr>
        <w:t xml:space="preserve"> (w</w:t>
      </w:r>
      <w:r>
        <w:rPr>
          <w:snapToGrid w:val="0"/>
          <w:lang w:eastAsia="en-US"/>
        </w:rPr>
        <w:t> </w:t>
      </w:r>
      <w:r w:rsidRPr="00FB7B48">
        <w:rPr>
          <w:snapToGrid w:val="0"/>
          <w:lang w:eastAsia="en-US"/>
        </w:rPr>
        <w:t xml:space="preserve">przypadku wyboru ich oferty jako najkorzystniejszej) przedstawią Zamawiającemu </w:t>
      </w:r>
      <w:r w:rsidRPr="00FB7B48">
        <w:rPr>
          <w:b/>
          <w:snapToGrid w:val="0"/>
          <w:lang w:eastAsia="en-US"/>
        </w:rPr>
        <w:t>umowę regulującą współpracę</w:t>
      </w:r>
      <w:r w:rsidRPr="00FB7B48">
        <w:rPr>
          <w:snapToGrid w:val="0"/>
          <w:lang w:eastAsia="en-US"/>
        </w:rPr>
        <w:t xml:space="preserve"> tych Wykonawców.</w:t>
      </w:r>
    </w:p>
    <w:p w14:paraId="64B9ACE2" w14:textId="77777777" w:rsidR="0090596D" w:rsidRPr="00CF09C1" w:rsidRDefault="0090596D" w:rsidP="002A2E12">
      <w:pPr>
        <w:widowControl w:val="0"/>
        <w:numPr>
          <w:ilvl w:val="1"/>
          <w:numId w:val="29"/>
        </w:numPr>
        <w:tabs>
          <w:tab w:val="left" w:pos="540"/>
        </w:tabs>
        <w:spacing w:after="120"/>
        <w:contextualSpacing w:val="0"/>
        <w:jc w:val="both"/>
        <w:rPr>
          <w:b/>
          <w:snapToGrid w:val="0"/>
          <w:lang w:eastAsia="en-US"/>
        </w:rPr>
      </w:pPr>
      <w:r w:rsidRPr="00CF09C1">
        <w:rPr>
          <w:b/>
          <w:snapToGrid w:val="0"/>
          <w:lang w:eastAsia="en-US"/>
        </w:rPr>
        <w:t>Najpóźniej w dniu podpisania umowy Wykonawcy dostarczy Zamawiającemu Kosztorys ofertowy na kwotę wynikającą z oferty.</w:t>
      </w:r>
    </w:p>
    <w:p w14:paraId="422A3896" w14:textId="77777777" w:rsidR="0090596D" w:rsidRPr="00FB7B48" w:rsidRDefault="0090596D" w:rsidP="002A2E12">
      <w:pPr>
        <w:widowControl w:val="0"/>
        <w:numPr>
          <w:ilvl w:val="1"/>
          <w:numId w:val="29"/>
        </w:numPr>
        <w:tabs>
          <w:tab w:val="left" w:pos="540"/>
        </w:tabs>
        <w:spacing w:after="120"/>
        <w:contextualSpacing w:val="0"/>
        <w:jc w:val="both"/>
        <w:rPr>
          <w:snapToGrid w:val="0"/>
          <w:lang w:eastAsia="en-US"/>
        </w:rPr>
      </w:pPr>
      <w:proofErr w:type="spellStart"/>
      <w:r>
        <w:rPr>
          <w:lang w:eastAsia="en-US"/>
        </w:rPr>
        <w:t>Je</w:t>
      </w:r>
      <w:r w:rsidRPr="00FB7B48">
        <w:rPr>
          <w:lang w:eastAsia="en-US"/>
        </w:rPr>
        <w:t>żeli</w:t>
      </w:r>
      <w:proofErr w:type="spellEnd"/>
      <w:r w:rsidRPr="00FB7B48">
        <w:rPr>
          <w:lang w:eastAsia="en-US"/>
        </w:rPr>
        <w:t xml:space="preserve"> Wykonawca, którego oferta została wybrana jak</w:t>
      </w:r>
      <w:r>
        <w:rPr>
          <w:lang w:eastAsia="en-US"/>
        </w:rPr>
        <w:t>o najkorzystniejsza, uchyla się</w:t>
      </w:r>
      <w:r w:rsidRPr="00FB7B48">
        <w:rPr>
          <w:lang w:eastAsia="en-US"/>
        </w:rPr>
        <w:t xml:space="preserve">  od zawarcia umowy w sprawie z</w:t>
      </w:r>
      <w:r>
        <w:rPr>
          <w:lang w:eastAsia="en-US"/>
        </w:rPr>
        <w:t>amówienia publicznego Zamawiają</w:t>
      </w:r>
      <w:r w:rsidRPr="00FB7B48">
        <w:rPr>
          <w:lang w:eastAsia="en-US"/>
        </w:rPr>
        <w:t xml:space="preserve">cy </w:t>
      </w:r>
      <w:proofErr w:type="spellStart"/>
      <w:r w:rsidRPr="00FB7B48">
        <w:rPr>
          <w:lang w:eastAsia="en-US"/>
        </w:rPr>
        <w:t>może</w:t>
      </w:r>
      <w:proofErr w:type="spellEnd"/>
      <w:r w:rsidRPr="00FB7B48">
        <w:rPr>
          <w:lang w:eastAsia="en-US"/>
        </w:rPr>
        <w:t xml:space="preserve"> dokonać ponownego badania i oceny ofert spośród ofert pozostałych w postępow</w:t>
      </w:r>
      <w:r>
        <w:rPr>
          <w:lang w:eastAsia="en-US"/>
        </w:rPr>
        <w:t>aniu Wykonawców albo unieważnić</w:t>
      </w:r>
      <w:r w:rsidRPr="00FB7B48">
        <w:rPr>
          <w:lang w:eastAsia="en-US"/>
        </w:rPr>
        <w:t xml:space="preserve"> postępowanie.</w:t>
      </w:r>
    </w:p>
    <w:p w14:paraId="68C9AE34" w14:textId="77777777" w:rsidR="0090596D" w:rsidRPr="002A2E12" w:rsidRDefault="0090596D" w:rsidP="002713B9">
      <w:pPr>
        <w:tabs>
          <w:tab w:val="left" w:pos="720"/>
          <w:tab w:val="left" w:pos="900"/>
        </w:tabs>
        <w:spacing w:after="120"/>
        <w:ind w:left="0"/>
        <w:contextualSpacing w:val="0"/>
        <w:jc w:val="both"/>
      </w:pPr>
      <w:r w:rsidRPr="00BB0EA0">
        <w:t>.</w:t>
      </w:r>
    </w:p>
    <w:p w14:paraId="1C2CE752" w14:textId="77777777" w:rsidR="0090596D" w:rsidRPr="00F2292F" w:rsidRDefault="0090596D" w:rsidP="002A2E12">
      <w:pPr>
        <w:widowControl w:val="0"/>
        <w:numPr>
          <w:ilvl w:val="0"/>
          <w:numId w:val="29"/>
        </w:numPr>
        <w:spacing w:after="120"/>
        <w:contextualSpacing w:val="0"/>
        <w:jc w:val="both"/>
        <w:rPr>
          <w:b/>
          <w:lang w:eastAsia="en-US"/>
        </w:rPr>
      </w:pPr>
      <w:r w:rsidRPr="00C33E2A">
        <w:rPr>
          <w:b/>
          <w:lang w:eastAsia="en-US"/>
        </w:rPr>
        <w:t>Wymagania dotyczące wadium.</w:t>
      </w:r>
    </w:p>
    <w:p w14:paraId="01B2F3E2" w14:textId="77777777" w:rsidR="0090596D" w:rsidRPr="00F2292F" w:rsidRDefault="0090596D" w:rsidP="002A2E12">
      <w:pPr>
        <w:widowControl w:val="0"/>
        <w:spacing w:after="120"/>
        <w:ind w:left="0" w:firstLine="360"/>
        <w:contextualSpacing w:val="0"/>
        <w:jc w:val="both"/>
        <w:rPr>
          <w:lang w:eastAsia="en-US"/>
        </w:rPr>
      </w:pPr>
      <w:r w:rsidRPr="00F2292F">
        <w:rPr>
          <w:lang w:eastAsia="en-US"/>
        </w:rPr>
        <w:t xml:space="preserve">Zamawiający </w:t>
      </w:r>
      <w:r w:rsidRPr="00F2292F">
        <w:rPr>
          <w:b/>
          <w:lang w:eastAsia="en-US"/>
        </w:rPr>
        <w:t xml:space="preserve">nie przewiduje </w:t>
      </w:r>
      <w:r w:rsidRPr="00F2292F">
        <w:rPr>
          <w:lang w:eastAsia="en-US"/>
        </w:rPr>
        <w:t>wnoszenia wadium.</w:t>
      </w:r>
    </w:p>
    <w:p w14:paraId="4942D654" w14:textId="77777777" w:rsidR="0090596D" w:rsidRDefault="0090596D" w:rsidP="002A2E12">
      <w:pPr>
        <w:widowControl w:val="0"/>
        <w:spacing w:after="120"/>
        <w:ind w:left="0"/>
        <w:contextualSpacing w:val="0"/>
        <w:jc w:val="both"/>
        <w:rPr>
          <w:sz w:val="20"/>
          <w:szCs w:val="20"/>
          <w:lang w:eastAsia="en-US"/>
        </w:rPr>
      </w:pPr>
    </w:p>
    <w:p w14:paraId="24253B52" w14:textId="77777777" w:rsidR="0090596D" w:rsidRPr="00F2292F" w:rsidRDefault="0090596D" w:rsidP="002A2E12">
      <w:pPr>
        <w:widowControl w:val="0"/>
        <w:numPr>
          <w:ilvl w:val="1"/>
          <w:numId w:val="22"/>
        </w:numPr>
        <w:tabs>
          <w:tab w:val="clear" w:pos="1364"/>
          <w:tab w:val="num" w:pos="360"/>
        </w:tabs>
        <w:spacing w:after="120"/>
        <w:ind w:left="360"/>
        <w:contextualSpacing w:val="0"/>
        <w:jc w:val="both"/>
        <w:rPr>
          <w:b/>
          <w:lang w:eastAsia="en-US"/>
        </w:rPr>
      </w:pPr>
      <w:r w:rsidRPr="00F2292F">
        <w:rPr>
          <w:b/>
          <w:lang w:eastAsia="en-US"/>
        </w:rPr>
        <w:lastRenderedPageBreak/>
        <w:t>Wymagania dotyczące zabezpieczenia należytego wykonania umowy.</w:t>
      </w:r>
    </w:p>
    <w:p w14:paraId="43618B5C" w14:textId="77777777" w:rsidR="0090596D" w:rsidRPr="00F2292F" w:rsidRDefault="0090596D" w:rsidP="002A2E12">
      <w:pPr>
        <w:widowControl w:val="0"/>
        <w:spacing w:after="120"/>
        <w:ind w:left="0" w:right="101" w:firstLine="360"/>
        <w:contextualSpacing w:val="0"/>
        <w:jc w:val="both"/>
        <w:rPr>
          <w:b/>
          <w:lang w:eastAsia="en-US"/>
        </w:rPr>
      </w:pPr>
      <w:r w:rsidRPr="00F2292F">
        <w:rPr>
          <w:lang w:eastAsia="en-US"/>
        </w:rPr>
        <w:t>Zamawiający</w:t>
      </w:r>
      <w:r w:rsidRPr="00F2292F">
        <w:rPr>
          <w:b/>
          <w:lang w:eastAsia="en-US"/>
        </w:rPr>
        <w:t xml:space="preserve"> nie wymaga wniesienia zabezpieczenia należytego wykonania umowy.</w:t>
      </w:r>
    </w:p>
    <w:p w14:paraId="102C28B5" w14:textId="77777777" w:rsidR="0090596D" w:rsidRDefault="0090596D" w:rsidP="002A2E12">
      <w:pPr>
        <w:spacing w:after="120"/>
        <w:ind w:left="0"/>
        <w:contextualSpacing w:val="0"/>
        <w:jc w:val="both"/>
        <w:rPr>
          <w:b/>
          <w:sz w:val="20"/>
          <w:szCs w:val="20"/>
          <w:lang w:eastAsia="en-US"/>
        </w:rPr>
      </w:pPr>
    </w:p>
    <w:p w14:paraId="09226AE5" w14:textId="77777777" w:rsidR="0090596D" w:rsidRPr="00F2292F" w:rsidRDefault="0090596D" w:rsidP="002A2E12">
      <w:pPr>
        <w:numPr>
          <w:ilvl w:val="1"/>
          <w:numId w:val="22"/>
        </w:numPr>
        <w:tabs>
          <w:tab w:val="clear" w:pos="1364"/>
          <w:tab w:val="left" w:pos="360"/>
        </w:tabs>
        <w:spacing w:after="120"/>
        <w:ind w:hanging="1364"/>
        <w:contextualSpacing w:val="0"/>
        <w:jc w:val="both"/>
        <w:rPr>
          <w:b/>
          <w:lang w:eastAsia="en-US"/>
        </w:rPr>
      </w:pPr>
      <w:r w:rsidRPr="00F2292F">
        <w:rPr>
          <w:b/>
          <w:snapToGrid w:val="0"/>
        </w:rPr>
        <w:t>Pouczenie o środkach ochrony prawnej przysługujących Wykonawcy.</w:t>
      </w:r>
    </w:p>
    <w:p w14:paraId="086B7D14" w14:textId="77777777" w:rsidR="0090596D" w:rsidRDefault="0090596D" w:rsidP="002A2E12">
      <w:pPr>
        <w:numPr>
          <w:ilvl w:val="1"/>
          <w:numId w:val="30"/>
        </w:numPr>
        <w:spacing w:after="120"/>
        <w:contextualSpacing w:val="0"/>
        <w:jc w:val="both"/>
        <w:rPr>
          <w:lang w:eastAsia="en-US"/>
        </w:rPr>
      </w:pPr>
      <w:r w:rsidRPr="00F2292F">
        <w:rPr>
          <w:lang w:eastAsia="en-US"/>
        </w:rPr>
        <w:t xml:space="preserve">Środki ochrony prawnej przysługują Wykonawcy, jeżeli ma lub miał interes w uzyskaniu zamówienia lub poniósł lub może ponieść szkodę w wyniku naruszenia przez Zamawiającego przepisów </w:t>
      </w:r>
      <w:proofErr w:type="spellStart"/>
      <w:r w:rsidRPr="00F2292F">
        <w:rPr>
          <w:lang w:eastAsia="en-US"/>
        </w:rPr>
        <w:t>pzp</w:t>
      </w:r>
      <w:proofErr w:type="spellEnd"/>
      <w:r w:rsidRPr="00F2292F">
        <w:rPr>
          <w:lang w:eastAsia="en-US"/>
        </w:rPr>
        <w:t>.</w:t>
      </w:r>
    </w:p>
    <w:p w14:paraId="1EAA3059" w14:textId="77777777" w:rsidR="0090596D" w:rsidRPr="00F2292F" w:rsidRDefault="0090596D" w:rsidP="002A2E12">
      <w:pPr>
        <w:numPr>
          <w:ilvl w:val="1"/>
          <w:numId w:val="30"/>
        </w:numPr>
        <w:spacing w:after="120"/>
        <w:contextualSpacing w:val="0"/>
        <w:jc w:val="both"/>
        <w:rPr>
          <w:lang w:eastAsia="en-US"/>
        </w:rPr>
      </w:pPr>
      <w:r w:rsidRPr="00F2292F">
        <w:rPr>
          <w:lang w:eastAsia="en-US"/>
        </w:rPr>
        <w:t>Odwołanie przysługuje na:</w:t>
      </w:r>
    </w:p>
    <w:p w14:paraId="020D9623" w14:textId="77777777" w:rsidR="0090596D" w:rsidRPr="00F2292F" w:rsidRDefault="0090596D" w:rsidP="002A2E12">
      <w:pPr>
        <w:spacing w:after="120"/>
        <w:ind w:left="540" w:hanging="180"/>
        <w:contextualSpacing w:val="0"/>
        <w:jc w:val="both"/>
        <w:rPr>
          <w:lang w:eastAsia="en-US"/>
        </w:rPr>
      </w:pPr>
      <w:r w:rsidRPr="00F2292F">
        <w:rPr>
          <w:lang w:eastAsia="en-US"/>
        </w:rPr>
        <w:t>1) niezgodną z przepisami czynność Zamawiającego, podjętą w postępowaniu o udzielenie zamówienia, w tym na projektowane postanowienia umowy;</w:t>
      </w:r>
    </w:p>
    <w:p w14:paraId="5E455AFC" w14:textId="77777777" w:rsidR="0090596D" w:rsidRPr="00F2292F" w:rsidRDefault="0090596D" w:rsidP="002A2E12">
      <w:pPr>
        <w:spacing w:after="120"/>
        <w:ind w:left="540" w:hanging="180"/>
        <w:contextualSpacing w:val="0"/>
        <w:jc w:val="both"/>
        <w:rPr>
          <w:lang w:eastAsia="en-US"/>
        </w:rPr>
      </w:pPr>
      <w:r w:rsidRPr="00F2292F">
        <w:rPr>
          <w:lang w:eastAsia="en-US"/>
        </w:rPr>
        <w:t>2) zaniechanie czynności w postępowaniu o udzielenie zamówienia, do której Zamawiający był obowiązany na podstawie ustawy.</w:t>
      </w:r>
    </w:p>
    <w:p w14:paraId="25C05E13" w14:textId="77777777" w:rsidR="0090596D" w:rsidRPr="00F2292F" w:rsidRDefault="0090596D" w:rsidP="002A2E12">
      <w:pPr>
        <w:spacing w:after="120"/>
        <w:ind w:left="540" w:hanging="180"/>
        <w:contextualSpacing w:val="0"/>
        <w:jc w:val="both"/>
        <w:rPr>
          <w:b/>
          <w:lang w:eastAsia="en-US"/>
        </w:rPr>
      </w:pPr>
      <w:r w:rsidRPr="00F2292F">
        <w:rPr>
          <w:lang w:eastAsia="en-US"/>
        </w:rPr>
        <w:t>3) zaniechanie przeprowadzenia postępowania o udzielenie zamówienia na podstawie ustawy, mimo że zamawiający był do tego obowiązany.</w:t>
      </w:r>
    </w:p>
    <w:p w14:paraId="5FE5D84A" w14:textId="77777777" w:rsidR="0090596D" w:rsidRDefault="0090596D" w:rsidP="002A2E12">
      <w:pPr>
        <w:numPr>
          <w:ilvl w:val="1"/>
          <w:numId w:val="30"/>
        </w:numPr>
        <w:spacing w:after="120"/>
        <w:contextualSpacing w:val="0"/>
        <w:jc w:val="both"/>
        <w:rPr>
          <w:lang w:eastAsia="en-US"/>
        </w:rPr>
      </w:pPr>
      <w:r w:rsidRPr="00F2292F">
        <w:rPr>
          <w:lang w:eastAsia="en-US"/>
        </w:rPr>
        <w:t>Odwołanie wnosi się do Prezesa Krajowej Izby Odwoławczej w formie pisemnej albo w formie elektronicznej albo w postaci elektronicznej opatrzone podpisem zaufanym.</w:t>
      </w:r>
    </w:p>
    <w:p w14:paraId="0FA78379" w14:textId="77777777" w:rsidR="0090596D" w:rsidRDefault="0090596D" w:rsidP="002A2E12">
      <w:pPr>
        <w:numPr>
          <w:ilvl w:val="1"/>
          <w:numId w:val="30"/>
        </w:numPr>
        <w:spacing w:after="120"/>
        <w:contextualSpacing w:val="0"/>
        <w:jc w:val="both"/>
        <w:rPr>
          <w:lang w:eastAsia="en-US"/>
        </w:rPr>
      </w:pPr>
      <w:r w:rsidRPr="00F2292F">
        <w:rPr>
          <w:lang w:eastAsia="en-US"/>
        </w:rPr>
        <w:t xml:space="preserve">Na orzeczenie Krajowej Izby Odwoławczej oraz postanowienie Prezesa Krajowej Izby Odwoławczej, o którym mowa w art. 519 ust. 1 </w:t>
      </w:r>
      <w:proofErr w:type="spellStart"/>
      <w:r w:rsidRPr="00F2292F">
        <w:rPr>
          <w:lang w:eastAsia="en-US"/>
        </w:rPr>
        <w:t>pzp</w:t>
      </w:r>
      <w:proofErr w:type="spellEnd"/>
      <w:r w:rsidRPr="00F2292F">
        <w:rPr>
          <w:lang w:eastAsia="en-US"/>
        </w:rPr>
        <w:t>, stronom oraz uczestnikom postępowania odwoławczego przysługuje skarga do sądu. Skargę wnosi się do Sądu Okręgowego w Warszawie za pośrednictwem Prezesa Krajowej Izby Odwoławczej.</w:t>
      </w:r>
    </w:p>
    <w:p w14:paraId="286B84B6" w14:textId="77777777" w:rsidR="0090596D" w:rsidRPr="00F2292F" w:rsidRDefault="0090596D" w:rsidP="002A2E12">
      <w:pPr>
        <w:numPr>
          <w:ilvl w:val="1"/>
          <w:numId w:val="30"/>
        </w:numPr>
        <w:spacing w:after="120"/>
        <w:contextualSpacing w:val="0"/>
        <w:jc w:val="both"/>
        <w:rPr>
          <w:lang w:eastAsia="en-US"/>
        </w:rPr>
      </w:pPr>
      <w:r w:rsidRPr="00F2292F">
        <w:rPr>
          <w:lang w:eastAsia="en-US"/>
        </w:rPr>
        <w:t>Szczegółowe informacje dotyczące środków ochrony prawnej określone są w Dziale IX „</w:t>
      </w:r>
      <w:r w:rsidRPr="00F2292F">
        <w:rPr>
          <w:b/>
          <w:lang w:eastAsia="en-US"/>
        </w:rPr>
        <w:t>Środki ochrony prawnej”</w:t>
      </w:r>
      <w:r w:rsidRPr="00F2292F">
        <w:rPr>
          <w:lang w:eastAsia="en-US"/>
        </w:rPr>
        <w:t xml:space="preserve"> </w:t>
      </w:r>
      <w:proofErr w:type="spellStart"/>
      <w:r w:rsidRPr="00F2292F">
        <w:rPr>
          <w:lang w:eastAsia="en-US"/>
        </w:rPr>
        <w:t>pzp</w:t>
      </w:r>
      <w:proofErr w:type="spellEnd"/>
      <w:r w:rsidRPr="00F2292F">
        <w:rPr>
          <w:lang w:eastAsia="en-US"/>
        </w:rPr>
        <w:t>.</w:t>
      </w:r>
    </w:p>
    <w:p w14:paraId="3FCF0618" w14:textId="77777777" w:rsidR="0090596D" w:rsidRPr="00392002" w:rsidRDefault="0090596D" w:rsidP="002A2E12">
      <w:pPr>
        <w:spacing w:after="120"/>
        <w:ind w:left="0"/>
        <w:contextualSpacing w:val="0"/>
        <w:jc w:val="both"/>
        <w:rPr>
          <w:b/>
          <w:sz w:val="20"/>
          <w:szCs w:val="20"/>
          <w:lang w:eastAsia="en-US"/>
        </w:rPr>
      </w:pPr>
    </w:p>
    <w:p w14:paraId="0429A79B" w14:textId="77777777" w:rsidR="0090596D" w:rsidRPr="00F2292F" w:rsidRDefault="0090596D" w:rsidP="002A2E12">
      <w:pPr>
        <w:widowControl w:val="0"/>
        <w:autoSpaceDE w:val="0"/>
        <w:autoSpaceDN w:val="0"/>
        <w:adjustRightInd w:val="0"/>
        <w:spacing w:after="120"/>
        <w:ind w:left="0"/>
        <w:contextualSpacing w:val="0"/>
        <w:jc w:val="both"/>
        <w:rPr>
          <w:b/>
          <w:snapToGrid w:val="0"/>
          <w:lang w:eastAsia="en-US"/>
        </w:rPr>
      </w:pPr>
      <w:r w:rsidRPr="00F2292F">
        <w:rPr>
          <w:b/>
          <w:snapToGrid w:val="0"/>
        </w:rPr>
        <w:t>21. Klauzula informacyjna przetwarzania danych osobowych</w:t>
      </w:r>
      <w:r>
        <w:rPr>
          <w:b/>
          <w:snapToGrid w:val="0"/>
        </w:rPr>
        <w:t>.</w:t>
      </w:r>
    </w:p>
    <w:p w14:paraId="4D0F9377" w14:textId="77777777" w:rsidR="0090596D" w:rsidRPr="00BB0EA0" w:rsidRDefault="0090596D" w:rsidP="002A2E12">
      <w:pPr>
        <w:numPr>
          <w:ilvl w:val="1"/>
          <w:numId w:val="35"/>
        </w:numPr>
        <w:spacing w:after="120"/>
        <w:jc w:val="both"/>
      </w:pPr>
      <w:r w:rsidRPr="00BB0EA0">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699911DF" w14:textId="77777777" w:rsidR="0090596D" w:rsidRDefault="0090596D" w:rsidP="002A2E12">
      <w:pPr>
        <w:numPr>
          <w:ilvl w:val="0"/>
          <w:numId w:val="31"/>
        </w:numPr>
        <w:spacing w:after="120"/>
        <w:ind w:left="426" w:hanging="426"/>
        <w:contextualSpacing w:val="0"/>
        <w:jc w:val="both"/>
      </w:pPr>
      <w:r w:rsidRPr="00BB0EA0">
        <w:t>administratorem Pani/Pana danych osobowych jest</w:t>
      </w:r>
      <w:r>
        <w:t xml:space="preserve"> Przedsiębiorstwo Usług Komunalnych Bodzentyn Sp. z o.o. ul. Kielecka 83, 26-010 Bodzentyn</w:t>
      </w:r>
      <w:r w:rsidRPr="00BB0EA0">
        <w:t>,</w:t>
      </w:r>
    </w:p>
    <w:p w14:paraId="304F8974" w14:textId="77777777" w:rsidR="0090596D" w:rsidRDefault="0090596D" w:rsidP="00262480">
      <w:pPr>
        <w:numPr>
          <w:ilvl w:val="0"/>
          <w:numId w:val="31"/>
        </w:numPr>
        <w:spacing w:after="120"/>
        <w:ind w:left="426" w:hanging="426"/>
        <w:contextualSpacing w:val="0"/>
        <w:jc w:val="both"/>
      </w:pPr>
      <w:r w:rsidRPr="00BB0EA0">
        <w:t>Pani/Pana dane osobowe przetwarzane będą na podstawie art. 6 ust. 1 lit. c</w:t>
      </w:r>
      <w:r w:rsidRPr="00BB0EA0">
        <w:rPr>
          <w:i/>
          <w:iCs/>
        </w:rPr>
        <w:t xml:space="preserve"> </w:t>
      </w:r>
      <w:r w:rsidRPr="00BB0EA0">
        <w:t xml:space="preserve">RODO w celu związanym z postępowaniem o udzielenie zamówienia publicznego </w:t>
      </w:r>
      <w:r w:rsidRPr="00BB0EA0">
        <w:rPr>
          <w:iCs/>
        </w:rPr>
        <w:t>pn.</w:t>
      </w:r>
      <w:r w:rsidRPr="00BB0EA0">
        <w:t xml:space="preserve"> </w:t>
      </w:r>
      <w:r>
        <w:rPr>
          <w:b/>
          <w:bCs/>
        </w:rPr>
        <w:t>Dokończenie dostaw i </w:t>
      </w:r>
      <w:r w:rsidRPr="003B6E2F">
        <w:rPr>
          <w:b/>
          <w:bCs/>
        </w:rPr>
        <w:t>prac montażowych w ramach wykonawstwa zastępcz</w:t>
      </w:r>
      <w:r>
        <w:rPr>
          <w:b/>
          <w:bCs/>
        </w:rPr>
        <w:t>ego dla zadania pn. Rozbudowa i </w:t>
      </w:r>
      <w:r w:rsidRPr="003B6E2F">
        <w:rPr>
          <w:b/>
          <w:bCs/>
        </w:rPr>
        <w:t>modernizacja istniejącej oczys</w:t>
      </w:r>
      <w:r>
        <w:rPr>
          <w:b/>
          <w:bCs/>
        </w:rPr>
        <w:t>zczalni ścieków w Bodzentynie w </w:t>
      </w:r>
      <w:r w:rsidRPr="003B6E2F">
        <w:rPr>
          <w:b/>
          <w:bCs/>
        </w:rPr>
        <w:t xml:space="preserve">ramach projektu pn. „Uporządkowanie gospodarki </w:t>
      </w:r>
      <w:proofErr w:type="spellStart"/>
      <w:r w:rsidRPr="003B6E2F">
        <w:rPr>
          <w:b/>
          <w:bCs/>
        </w:rPr>
        <w:t>wodno</w:t>
      </w:r>
      <w:proofErr w:type="spellEnd"/>
      <w:r w:rsidRPr="003B6E2F">
        <w:rPr>
          <w:b/>
          <w:bCs/>
        </w:rPr>
        <w:t xml:space="preserve"> – ściekowej w Aglomeracji Bodzentyn” – w zakresie wykonania wentylacji</w:t>
      </w:r>
      <w:r>
        <w:t xml:space="preserve"> </w:t>
      </w:r>
      <w:r>
        <w:rPr>
          <w:lang w:eastAsia="zh-CN"/>
        </w:rPr>
        <w:t>nr JRP.261.10.2021</w:t>
      </w:r>
      <w:r w:rsidRPr="0055605F">
        <w:rPr>
          <w:i/>
          <w:iCs/>
        </w:rPr>
        <w:t xml:space="preserve"> </w:t>
      </w:r>
      <w:r w:rsidRPr="0055605F">
        <w:t>prowadzonego w t</w:t>
      </w:r>
      <w:r>
        <w:t>rybie negocjacji bez ogłoszenia,</w:t>
      </w:r>
    </w:p>
    <w:p w14:paraId="76590120" w14:textId="77777777" w:rsidR="0090596D" w:rsidRPr="00BB0EA0" w:rsidRDefault="0090596D" w:rsidP="00262480">
      <w:pPr>
        <w:numPr>
          <w:ilvl w:val="0"/>
          <w:numId w:val="31"/>
        </w:numPr>
        <w:spacing w:after="120"/>
        <w:ind w:left="426" w:hanging="426"/>
        <w:contextualSpacing w:val="0"/>
        <w:jc w:val="both"/>
      </w:pPr>
      <w:r w:rsidRPr="00BB0EA0">
        <w:lastRenderedPageBreak/>
        <w:t xml:space="preserve">odbiorcami Pani/Pana danych osobowych będą osoby lub podmioty, którym udostępniona zostanie dokumentacja </w:t>
      </w:r>
      <w:r>
        <w:t xml:space="preserve">postępowania w oparciu o art. 74 ustawa </w:t>
      </w:r>
      <w:proofErr w:type="spellStart"/>
      <w:r>
        <w:t>Pzp</w:t>
      </w:r>
      <w:proofErr w:type="spellEnd"/>
      <w:r w:rsidRPr="00BB0EA0">
        <w:t xml:space="preserve">;  </w:t>
      </w:r>
    </w:p>
    <w:p w14:paraId="4F8D2E99" w14:textId="77777777" w:rsidR="0090596D" w:rsidRPr="00BB0EA0" w:rsidRDefault="0090596D" w:rsidP="002A2E12">
      <w:pPr>
        <w:numPr>
          <w:ilvl w:val="0"/>
          <w:numId w:val="32"/>
        </w:numPr>
        <w:spacing w:after="120"/>
        <w:ind w:left="426" w:hanging="426"/>
        <w:contextualSpacing w:val="0"/>
        <w:jc w:val="both"/>
      </w:pPr>
      <w:r w:rsidRPr="00BB0EA0">
        <w:t xml:space="preserve">Pani/Pana dane osobowe będą </w:t>
      </w:r>
      <w:r>
        <w:t>przechowywane, zgodnie z art. 78</w:t>
      </w:r>
      <w:r w:rsidRPr="00BB0EA0">
        <w:t xml:space="preserve"> ust. 1 ustawy </w:t>
      </w:r>
      <w:proofErr w:type="spellStart"/>
      <w:r w:rsidRPr="00BB0EA0">
        <w:t>Pzp</w:t>
      </w:r>
      <w:proofErr w:type="spellEnd"/>
      <w:r w:rsidRPr="00BB0EA0">
        <w:t>, przez okres 4 lat od dnia zakończenia postępowania o udzielenie zamówienia, a jeżeli czas trwania umowy przekracza 4 lata, okres przechowywania obejmuje cały czas trwania umowy;</w:t>
      </w:r>
    </w:p>
    <w:p w14:paraId="764174BA" w14:textId="77777777" w:rsidR="0090596D" w:rsidRPr="00BB0EA0" w:rsidRDefault="0090596D" w:rsidP="002A2E12">
      <w:pPr>
        <w:numPr>
          <w:ilvl w:val="0"/>
          <w:numId w:val="32"/>
        </w:numPr>
        <w:spacing w:after="120"/>
        <w:ind w:left="426" w:hanging="426"/>
        <w:contextualSpacing w:val="0"/>
        <w:jc w:val="both"/>
        <w:rPr>
          <w:b/>
          <w:bCs/>
          <w:i/>
          <w:iCs/>
        </w:rPr>
      </w:pPr>
      <w:r w:rsidRPr="00BB0EA0">
        <w:t xml:space="preserve">obowiązek podania przez Panią/Pana danych osobowych bezpośrednio Pani/Pana dotyczących jest wymogiem ustawowym określonym w przepisach ustawy </w:t>
      </w:r>
      <w:proofErr w:type="spellStart"/>
      <w:r w:rsidRPr="00BB0EA0">
        <w:t>Pzp</w:t>
      </w:r>
      <w:proofErr w:type="spellEnd"/>
      <w:r w:rsidRPr="00BB0EA0">
        <w:t xml:space="preserve">, związanym z udziałem w postępowaniu o udzielenie zamówienia publicznego; konsekwencje niepodania określonych danych wynikają z ustawy </w:t>
      </w:r>
      <w:proofErr w:type="spellStart"/>
      <w:r w:rsidRPr="00BB0EA0">
        <w:t>Pzp</w:t>
      </w:r>
      <w:proofErr w:type="spellEnd"/>
      <w:r w:rsidRPr="00BB0EA0">
        <w:t xml:space="preserve">;  </w:t>
      </w:r>
    </w:p>
    <w:p w14:paraId="4827F8E8" w14:textId="77777777" w:rsidR="0090596D" w:rsidRPr="00BB0EA0" w:rsidRDefault="0090596D" w:rsidP="002A2E12">
      <w:pPr>
        <w:numPr>
          <w:ilvl w:val="0"/>
          <w:numId w:val="32"/>
        </w:numPr>
        <w:spacing w:after="120"/>
        <w:ind w:left="426" w:hanging="426"/>
        <w:contextualSpacing w:val="0"/>
        <w:jc w:val="both"/>
      </w:pPr>
      <w:r w:rsidRPr="00BB0EA0">
        <w:t>w odniesieniu do Pani/Pana danych osobowych decyzje nie będą podejmowane w sposób zautomatyzowany, stosowanie do art. 22 RODO;</w:t>
      </w:r>
    </w:p>
    <w:p w14:paraId="4084C781" w14:textId="77777777" w:rsidR="0090596D" w:rsidRPr="00BB0EA0" w:rsidRDefault="0090596D" w:rsidP="002A2E12">
      <w:pPr>
        <w:numPr>
          <w:ilvl w:val="0"/>
          <w:numId w:val="32"/>
        </w:numPr>
        <w:spacing w:after="120"/>
        <w:ind w:left="426" w:hanging="426"/>
        <w:contextualSpacing w:val="0"/>
        <w:jc w:val="both"/>
      </w:pPr>
      <w:r w:rsidRPr="00BB0EA0">
        <w:t>posiada Pani/Pan:</w:t>
      </w:r>
    </w:p>
    <w:p w14:paraId="40E676EE" w14:textId="77777777" w:rsidR="0090596D" w:rsidRPr="00BB0EA0" w:rsidRDefault="0090596D" w:rsidP="002A2E12">
      <w:pPr>
        <w:numPr>
          <w:ilvl w:val="0"/>
          <w:numId w:val="33"/>
        </w:numPr>
        <w:spacing w:after="120"/>
        <w:ind w:left="709" w:hanging="283"/>
        <w:contextualSpacing w:val="0"/>
        <w:jc w:val="both"/>
      </w:pPr>
      <w:r w:rsidRPr="00BB0EA0">
        <w:t>na podstawie art. 15 RODO prawo dostępu do danych osobowych Pani/Pana dotyczących;</w:t>
      </w:r>
    </w:p>
    <w:p w14:paraId="646D64D8" w14:textId="77777777" w:rsidR="0090596D" w:rsidRPr="00BB0EA0" w:rsidRDefault="0090596D" w:rsidP="002A2E12">
      <w:pPr>
        <w:numPr>
          <w:ilvl w:val="0"/>
          <w:numId w:val="33"/>
        </w:numPr>
        <w:spacing w:after="120"/>
        <w:ind w:left="709" w:hanging="283"/>
        <w:contextualSpacing w:val="0"/>
        <w:jc w:val="both"/>
      </w:pPr>
      <w:r w:rsidRPr="00BB0EA0">
        <w:t xml:space="preserve">na podstawie art. 16 RODO prawo do sprostowania Pani/Pana danych osobowych </w:t>
      </w:r>
      <w:r w:rsidRPr="00BB0EA0">
        <w:rPr>
          <w:b/>
          <w:bCs/>
          <w:vertAlign w:val="superscript"/>
        </w:rPr>
        <w:t>**</w:t>
      </w:r>
      <w:r w:rsidRPr="00BB0EA0">
        <w:t>;</w:t>
      </w:r>
    </w:p>
    <w:p w14:paraId="53C2B13F" w14:textId="77777777" w:rsidR="0090596D" w:rsidRPr="00BB0EA0" w:rsidRDefault="0090596D" w:rsidP="002A2E12">
      <w:pPr>
        <w:numPr>
          <w:ilvl w:val="0"/>
          <w:numId w:val="33"/>
        </w:numPr>
        <w:spacing w:after="120"/>
        <w:ind w:left="709" w:hanging="283"/>
        <w:contextualSpacing w:val="0"/>
        <w:jc w:val="both"/>
      </w:pPr>
      <w:r w:rsidRPr="00BB0EA0">
        <w:t xml:space="preserve">na podstawie art. 18 RODO prawo żądania od administratora ograniczenia przetwarzania danych osobowych z zastrzeżeniem przypadków, o których mowa w art. 18 ust. 2 RODO ***;  </w:t>
      </w:r>
    </w:p>
    <w:p w14:paraId="6F16A49C" w14:textId="77777777" w:rsidR="0090596D" w:rsidRPr="00BB0EA0" w:rsidRDefault="0090596D" w:rsidP="002A2E12">
      <w:pPr>
        <w:numPr>
          <w:ilvl w:val="0"/>
          <w:numId w:val="33"/>
        </w:numPr>
        <w:spacing w:after="120"/>
        <w:ind w:left="709" w:hanging="283"/>
        <w:contextualSpacing w:val="0"/>
        <w:jc w:val="both"/>
        <w:rPr>
          <w:i/>
          <w:iCs/>
        </w:rPr>
      </w:pPr>
      <w:r w:rsidRPr="00BB0EA0">
        <w:t>prawo do wniesienia skargi do Prezesa Urzędu Ochrony Danych Osobowych, gdy uzna Pani/Pan, że przetwarzanie danych osobowych Pani/Pana dotyczących narusza przepisy RODO;</w:t>
      </w:r>
    </w:p>
    <w:p w14:paraId="52B5F5FF" w14:textId="77777777" w:rsidR="0090596D" w:rsidRPr="00BB0EA0" w:rsidRDefault="0090596D" w:rsidP="002A2E12">
      <w:pPr>
        <w:numPr>
          <w:ilvl w:val="0"/>
          <w:numId w:val="32"/>
        </w:numPr>
        <w:spacing w:after="120"/>
        <w:ind w:left="426" w:hanging="426"/>
        <w:contextualSpacing w:val="0"/>
        <w:jc w:val="both"/>
        <w:rPr>
          <w:i/>
          <w:iCs/>
        </w:rPr>
      </w:pPr>
      <w:r w:rsidRPr="00BB0EA0">
        <w:t>nie przysługuje Pani/Panu:</w:t>
      </w:r>
    </w:p>
    <w:p w14:paraId="29AB2542" w14:textId="77777777" w:rsidR="0090596D" w:rsidRPr="00BB0EA0" w:rsidRDefault="0090596D" w:rsidP="002A2E12">
      <w:pPr>
        <w:numPr>
          <w:ilvl w:val="0"/>
          <w:numId w:val="34"/>
        </w:numPr>
        <w:spacing w:after="120"/>
        <w:ind w:left="709" w:hanging="283"/>
        <w:contextualSpacing w:val="0"/>
        <w:jc w:val="both"/>
        <w:rPr>
          <w:i/>
          <w:iCs/>
        </w:rPr>
      </w:pPr>
      <w:r w:rsidRPr="00BB0EA0">
        <w:t>w związku z art. 17 ust. 3 lit. b, d lub e RODO prawo do usunięcia danych osobowych;</w:t>
      </w:r>
    </w:p>
    <w:p w14:paraId="25C124DA" w14:textId="77777777" w:rsidR="0090596D" w:rsidRPr="00BB0EA0" w:rsidRDefault="0090596D" w:rsidP="002A2E12">
      <w:pPr>
        <w:numPr>
          <w:ilvl w:val="0"/>
          <w:numId w:val="34"/>
        </w:numPr>
        <w:spacing w:after="120"/>
        <w:ind w:left="709" w:hanging="283"/>
        <w:contextualSpacing w:val="0"/>
        <w:jc w:val="both"/>
        <w:rPr>
          <w:b/>
          <w:bCs/>
          <w:i/>
          <w:iCs/>
        </w:rPr>
      </w:pPr>
      <w:r w:rsidRPr="00BB0EA0">
        <w:t>prawo do przenoszenia danych osobowych, o którym mowa w art. 20 RODO;</w:t>
      </w:r>
    </w:p>
    <w:p w14:paraId="7DAF8ACB" w14:textId="77777777" w:rsidR="0090596D" w:rsidRPr="00BB0EA0" w:rsidRDefault="0090596D" w:rsidP="002A2E12">
      <w:pPr>
        <w:numPr>
          <w:ilvl w:val="0"/>
          <w:numId w:val="34"/>
        </w:numPr>
        <w:spacing w:after="120"/>
        <w:ind w:left="709" w:hanging="283"/>
        <w:contextualSpacing w:val="0"/>
        <w:jc w:val="both"/>
        <w:rPr>
          <w:b/>
          <w:bCs/>
          <w:i/>
          <w:iCs/>
        </w:rPr>
      </w:pPr>
      <w:r w:rsidRPr="00BB0EA0">
        <w:rPr>
          <w:b/>
          <w:bCs/>
        </w:rPr>
        <w:t>na podstawie art. 21 RODO prawo sprzeciwu, wobec przetwarzania danych osobowych, gdyż podstawą prawną przetwarzania Pani/Pana danych osobowych jest art. 6 ust. 1 lit. c RODO</w:t>
      </w:r>
      <w:r w:rsidRPr="00BB0EA0">
        <w:t>.</w:t>
      </w:r>
      <w:r w:rsidRPr="00BB0EA0">
        <w:rPr>
          <w:b/>
          <w:bCs/>
        </w:rPr>
        <w:t xml:space="preserve"> </w:t>
      </w:r>
    </w:p>
    <w:p w14:paraId="526C9883" w14:textId="77777777" w:rsidR="0090596D" w:rsidRPr="00D642BB" w:rsidRDefault="0090596D" w:rsidP="002A2E12">
      <w:pPr>
        <w:spacing w:after="120"/>
        <w:ind w:left="426"/>
        <w:rPr>
          <w:rFonts w:cs="Arial"/>
          <w:i/>
          <w:iCs/>
          <w:sz w:val="18"/>
          <w:szCs w:val="18"/>
        </w:rPr>
      </w:pPr>
      <w:r w:rsidRPr="00D642BB">
        <w:rPr>
          <w:rFonts w:cs="Arial"/>
          <w:b/>
          <w:bCs/>
          <w:i/>
          <w:iCs/>
          <w:sz w:val="18"/>
          <w:szCs w:val="18"/>
          <w:vertAlign w:val="superscript"/>
        </w:rPr>
        <w:t>*</w:t>
      </w:r>
      <w:r w:rsidRPr="00D642BB">
        <w:rPr>
          <w:rFonts w:cs="Arial"/>
          <w:b/>
          <w:bCs/>
          <w:i/>
          <w:iCs/>
          <w:sz w:val="18"/>
          <w:szCs w:val="18"/>
        </w:rPr>
        <w:t xml:space="preserve"> Wyjaśnienie:</w:t>
      </w:r>
      <w:r w:rsidRPr="00D642BB">
        <w:rPr>
          <w:rFonts w:cs="Arial"/>
          <w:i/>
          <w:iCs/>
          <w:sz w:val="18"/>
          <w:szCs w:val="18"/>
        </w:rPr>
        <w:t xml:space="preserve"> informacja w tym zakresie jest wymagana, jeżeli w odniesieniu do danego administratora lub podmiotu przetwarzającego istnieje obowiązek wyznaczenia inspektora ochrony danych osobowych.</w:t>
      </w:r>
    </w:p>
    <w:p w14:paraId="2B23C2B7" w14:textId="77777777" w:rsidR="0090596D" w:rsidRPr="00D642BB" w:rsidRDefault="0090596D"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skorzystanie z prawa do sprostowania nie może skutkować zmianą wyniku postępowania</w:t>
      </w:r>
      <w:r w:rsidRPr="00D642BB">
        <w:rPr>
          <w:rFonts w:cs="Arial"/>
          <w:i/>
          <w:iCs/>
          <w:sz w:val="18"/>
          <w:szCs w:val="18"/>
        </w:rPr>
        <w:br/>
        <w:t xml:space="preserve">o udzielenie zamówienia publicznego ani zmianą postanowień umowy w zakresie niezgodnym z ustawą </w:t>
      </w:r>
      <w:proofErr w:type="spellStart"/>
      <w:r w:rsidRPr="00D642BB">
        <w:rPr>
          <w:rFonts w:cs="Arial"/>
          <w:i/>
          <w:iCs/>
          <w:sz w:val="18"/>
          <w:szCs w:val="18"/>
        </w:rPr>
        <w:t>Pzp</w:t>
      </w:r>
      <w:proofErr w:type="spellEnd"/>
      <w:r w:rsidRPr="00D642BB">
        <w:rPr>
          <w:rFonts w:cs="Arial"/>
          <w:i/>
          <w:iCs/>
          <w:sz w:val="18"/>
          <w:szCs w:val="18"/>
        </w:rPr>
        <w:t xml:space="preserve"> oraz nie może naruszać integralności protokołu oraz jego załączników.</w:t>
      </w:r>
    </w:p>
    <w:p w14:paraId="15F1BA41" w14:textId="77777777" w:rsidR="0090596D" w:rsidRPr="00D642BB" w:rsidRDefault="0090596D"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58305EF" w14:textId="77777777" w:rsidR="0090596D" w:rsidRPr="00392002" w:rsidRDefault="0090596D" w:rsidP="002A2E12">
      <w:pPr>
        <w:widowControl w:val="0"/>
        <w:spacing w:after="120"/>
        <w:ind w:right="101"/>
        <w:jc w:val="both"/>
        <w:rPr>
          <w:sz w:val="20"/>
          <w:szCs w:val="20"/>
        </w:rPr>
      </w:pPr>
    </w:p>
    <w:p w14:paraId="3E87961D" w14:textId="77777777" w:rsidR="0090596D" w:rsidRDefault="0090596D" w:rsidP="002A2E12">
      <w:pPr>
        <w:widowControl w:val="0"/>
        <w:numPr>
          <w:ilvl w:val="1"/>
          <w:numId w:val="35"/>
        </w:numPr>
        <w:spacing w:after="120"/>
        <w:ind w:right="101"/>
        <w:contextualSpacing w:val="0"/>
        <w:jc w:val="both"/>
        <w:rPr>
          <w:lang w:eastAsia="en-US"/>
        </w:rPr>
      </w:pPr>
      <w:r w:rsidRPr="0055605F">
        <w:rPr>
          <w:lang w:eastAsia="en-US"/>
        </w:rPr>
        <w:t>Jednocześnie Zamawiający przypomina o ciążącym na Pani/Panu obowi</w:t>
      </w:r>
      <w:r>
        <w:rPr>
          <w:lang w:eastAsia="en-US"/>
        </w:rPr>
        <w:t xml:space="preserve">ązku informacyjnym wynikającym </w:t>
      </w:r>
      <w:r w:rsidRPr="0055605F">
        <w:rPr>
          <w:lang w:eastAsia="en-US"/>
        </w:rPr>
        <w:t xml:space="preserve">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55605F">
        <w:rPr>
          <w:lang w:eastAsia="en-US"/>
        </w:rPr>
        <w:t>wyłączeń</w:t>
      </w:r>
      <w:proofErr w:type="spellEnd"/>
      <w:r w:rsidRPr="0055605F">
        <w:rPr>
          <w:lang w:eastAsia="en-US"/>
        </w:rPr>
        <w:t>, o których mowa w art. 14 ust 5 RODO.</w:t>
      </w:r>
    </w:p>
    <w:p w14:paraId="7296ACC6" w14:textId="77777777" w:rsidR="0090596D" w:rsidRDefault="0090596D" w:rsidP="0055605F">
      <w:pPr>
        <w:widowControl w:val="0"/>
        <w:spacing w:after="200" w:line="276" w:lineRule="auto"/>
        <w:ind w:right="101"/>
        <w:contextualSpacing w:val="0"/>
        <w:jc w:val="both"/>
        <w:rPr>
          <w:lang w:eastAsia="en-US"/>
        </w:rPr>
      </w:pPr>
    </w:p>
    <w:p w14:paraId="196F2AC2" w14:textId="77777777" w:rsidR="0090596D" w:rsidRPr="00426C90" w:rsidRDefault="0090596D" w:rsidP="00426C90">
      <w:pPr>
        <w:widowControl w:val="0"/>
        <w:numPr>
          <w:ilvl w:val="0"/>
          <w:numId w:val="35"/>
        </w:numPr>
        <w:spacing w:after="200"/>
        <w:ind w:right="101"/>
        <w:contextualSpacing w:val="0"/>
        <w:jc w:val="both"/>
        <w:rPr>
          <w:b/>
          <w:color w:val="000000"/>
          <w:lang w:eastAsia="en-US"/>
        </w:rPr>
      </w:pPr>
      <w:r w:rsidRPr="00426C90">
        <w:rPr>
          <w:b/>
          <w:color w:val="000000"/>
          <w:lang w:eastAsia="en-US"/>
        </w:rPr>
        <w:lastRenderedPageBreak/>
        <w:t>Załączniki 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642"/>
      </w:tblGrid>
      <w:tr w:rsidR="0090596D" w:rsidRPr="00426C90" w14:paraId="28B55F25" w14:textId="77777777" w:rsidTr="00426C90">
        <w:tc>
          <w:tcPr>
            <w:tcW w:w="1800" w:type="dxa"/>
          </w:tcPr>
          <w:p w14:paraId="58C80DA5" w14:textId="77777777" w:rsidR="0090596D" w:rsidRPr="00426C90" w:rsidRDefault="0090596D" w:rsidP="00A62084">
            <w:pPr>
              <w:widowControl w:val="0"/>
              <w:ind w:left="0" w:right="101"/>
              <w:contextualSpacing w:val="0"/>
              <w:jc w:val="both"/>
              <w:rPr>
                <w:b/>
                <w:snapToGrid w:val="0"/>
                <w:lang w:eastAsia="en-US"/>
              </w:rPr>
            </w:pPr>
            <w:r w:rsidRPr="00426C90">
              <w:rPr>
                <w:b/>
                <w:snapToGrid w:val="0"/>
                <w:lang w:eastAsia="en-US"/>
              </w:rPr>
              <w:t>Załącznik 1</w:t>
            </w:r>
          </w:p>
        </w:tc>
        <w:tc>
          <w:tcPr>
            <w:tcW w:w="7642" w:type="dxa"/>
          </w:tcPr>
          <w:p w14:paraId="0DC0637D" w14:textId="77777777" w:rsidR="0090596D" w:rsidRPr="00426C90" w:rsidRDefault="0090596D" w:rsidP="00A62084">
            <w:pPr>
              <w:widowControl w:val="0"/>
              <w:ind w:left="0" w:right="101"/>
              <w:contextualSpacing w:val="0"/>
              <w:jc w:val="both"/>
              <w:rPr>
                <w:b/>
                <w:snapToGrid w:val="0"/>
                <w:lang w:eastAsia="en-US"/>
              </w:rPr>
            </w:pPr>
            <w:r w:rsidRPr="00426C90">
              <w:rPr>
                <w:snapToGrid w:val="0"/>
                <w:lang w:eastAsia="en-US"/>
              </w:rPr>
              <w:t>Formularz ofertowy (oferta Wykonawcy)</w:t>
            </w:r>
          </w:p>
        </w:tc>
      </w:tr>
      <w:tr w:rsidR="0090596D" w:rsidRPr="00426C90" w14:paraId="4E965EC9" w14:textId="77777777" w:rsidTr="00426C90">
        <w:tc>
          <w:tcPr>
            <w:tcW w:w="1800" w:type="dxa"/>
          </w:tcPr>
          <w:p w14:paraId="510FD2C6" w14:textId="77777777" w:rsidR="0090596D" w:rsidRPr="00426C90" w:rsidRDefault="0090596D" w:rsidP="00A62084">
            <w:pPr>
              <w:widowControl w:val="0"/>
              <w:ind w:left="0" w:right="101"/>
              <w:contextualSpacing w:val="0"/>
              <w:jc w:val="both"/>
              <w:rPr>
                <w:b/>
                <w:snapToGrid w:val="0"/>
                <w:lang w:eastAsia="en-US"/>
              </w:rPr>
            </w:pPr>
            <w:r w:rsidRPr="00426C90">
              <w:rPr>
                <w:b/>
                <w:snapToGrid w:val="0"/>
                <w:lang w:eastAsia="en-US"/>
              </w:rPr>
              <w:t>Załącznik 2</w:t>
            </w:r>
          </w:p>
        </w:tc>
        <w:tc>
          <w:tcPr>
            <w:tcW w:w="7642" w:type="dxa"/>
          </w:tcPr>
          <w:p w14:paraId="6715E8F1" w14:textId="77777777" w:rsidR="0090596D" w:rsidRPr="00426C90" w:rsidRDefault="0090596D" w:rsidP="00A62084">
            <w:pPr>
              <w:widowControl w:val="0"/>
              <w:ind w:left="0" w:right="101"/>
              <w:contextualSpacing w:val="0"/>
              <w:jc w:val="both"/>
              <w:rPr>
                <w:b/>
                <w:snapToGrid w:val="0"/>
                <w:lang w:eastAsia="en-US"/>
              </w:rPr>
            </w:pPr>
            <w:r w:rsidRPr="00426C90">
              <w:rPr>
                <w:snapToGrid w:val="0"/>
                <w:lang w:eastAsia="en-US"/>
              </w:rPr>
              <w:t>Oświadczenie o niepodleganiu wykluczeniu</w:t>
            </w:r>
          </w:p>
        </w:tc>
      </w:tr>
    </w:tbl>
    <w:p w14:paraId="79BF1ACF" w14:textId="77777777" w:rsidR="0090596D" w:rsidRPr="007302F8" w:rsidRDefault="0090596D" w:rsidP="000D38BE">
      <w:pPr>
        <w:jc w:val="both"/>
        <w:rPr>
          <w:rFonts w:cs="Calibri"/>
        </w:rPr>
      </w:pPr>
      <w:r w:rsidRPr="00426C90">
        <w:rPr>
          <w:lang w:eastAsia="en-US"/>
        </w:rPr>
        <w:br w:type="page"/>
      </w:r>
    </w:p>
    <w:p w14:paraId="33747694" w14:textId="77777777" w:rsidR="0090596D" w:rsidRDefault="0090596D" w:rsidP="007F3EAF">
      <w:pPr>
        <w:spacing w:after="200" w:line="276" w:lineRule="auto"/>
        <w:ind w:left="0"/>
        <w:contextualSpacing w:val="0"/>
        <w:jc w:val="right"/>
        <w:rPr>
          <w:sz w:val="20"/>
          <w:szCs w:val="20"/>
          <w:lang w:eastAsia="en-US"/>
        </w:rPr>
      </w:pPr>
      <w:r w:rsidRPr="00392002">
        <w:rPr>
          <w:sz w:val="20"/>
          <w:szCs w:val="20"/>
          <w:lang w:eastAsia="en-US"/>
        </w:rPr>
        <w:t>Załącznik nr 1 do IDW</w:t>
      </w:r>
    </w:p>
    <w:p w14:paraId="15F5DD84" w14:textId="77777777" w:rsidR="0090596D" w:rsidRPr="00A44EA0" w:rsidRDefault="0090596D" w:rsidP="006F7BC0">
      <w:pPr>
        <w:spacing w:line="276" w:lineRule="auto"/>
        <w:ind w:left="0"/>
        <w:contextualSpacing w:val="0"/>
        <w:jc w:val="center"/>
        <w:rPr>
          <w:b/>
          <w:sz w:val="28"/>
          <w:szCs w:val="28"/>
          <w:lang w:eastAsia="en-US"/>
        </w:rPr>
      </w:pPr>
      <w:r w:rsidRPr="00A44EA0">
        <w:rPr>
          <w:b/>
          <w:sz w:val="28"/>
          <w:szCs w:val="28"/>
          <w:lang w:eastAsia="en-US"/>
        </w:rPr>
        <w:t>OFERTA WYKONAWCY</w:t>
      </w:r>
    </w:p>
    <w:p w14:paraId="143FCAF3" w14:textId="77777777" w:rsidR="0090596D" w:rsidRDefault="0090596D" w:rsidP="00A44EA0">
      <w:pPr>
        <w:spacing w:line="276" w:lineRule="auto"/>
        <w:ind w:left="0"/>
        <w:contextualSpacing w:val="0"/>
        <w:jc w:val="center"/>
        <w:rPr>
          <w:sz w:val="20"/>
          <w:szCs w:val="20"/>
          <w:lang w:eastAsia="en-US"/>
        </w:rPr>
      </w:pPr>
    </w:p>
    <w:p w14:paraId="6E599661" w14:textId="77777777" w:rsidR="0090596D" w:rsidRPr="00392002" w:rsidRDefault="0090596D" w:rsidP="00A44EA0">
      <w:pPr>
        <w:spacing w:line="276" w:lineRule="auto"/>
        <w:ind w:left="0"/>
        <w:contextualSpacing w:val="0"/>
        <w:jc w:val="center"/>
        <w:rPr>
          <w:b/>
          <w:sz w:val="20"/>
          <w:szCs w:val="20"/>
          <w:lang w:eastAsia="en-US"/>
        </w:rPr>
      </w:pPr>
    </w:p>
    <w:p w14:paraId="7DEAF9BA" w14:textId="77777777" w:rsidR="0090596D" w:rsidRPr="00BD493C" w:rsidRDefault="0090596D" w:rsidP="00BD493C">
      <w:pPr>
        <w:ind w:left="0"/>
        <w:jc w:val="both"/>
      </w:pPr>
      <w:r w:rsidRPr="006F7BC0">
        <w:rPr>
          <w:b/>
          <w:sz w:val="20"/>
          <w:szCs w:val="20"/>
          <w:lang w:eastAsia="en-US"/>
        </w:rPr>
        <w:t>PRZEDMIOT ZAMÓWIENIA: „</w:t>
      </w:r>
      <w:r w:rsidRPr="003B6E2F">
        <w:rPr>
          <w:b/>
          <w:bCs/>
        </w:rPr>
        <w:t>Dokończenie dostaw i prac montażowych w ramach wykonawstwa zastępczego dla zadania pn. Rozbudowa i modernizacja istniejącej oczys</w:t>
      </w:r>
      <w:r>
        <w:rPr>
          <w:b/>
          <w:bCs/>
        </w:rPr>
        <w:t>zczalni ścieków w Bodzentynie w </w:t>
      </w:r>
      <w:r w:rsidRPr="003B6E2F">
        <w:rPr>
          <w:b/>
          <w:bCs/>
        </w:rPr>
        <w:t>ramach projektu pn. „Uporządkowanie</w:t>
      </w:r>
      <w:r>
        <w:rPr>
          <w:b/>
          <w:bCs/>
        </w:rPr>
        <w:t xml:space="preserve"> gospodarki </w:t>
      </w:r>
      <w:proofErr w:type="spellStart"/>
      <w:r>
        <w:rPr>
          <w:b/>
          <w:bCs/>
        </w:rPr>
        <w:t>wodno</w:t>
      </w:r>
      <w:proofErr w:type="spellEnd"/>
      <w:r>
        <w:rPr>
          <w:b/>
          <w:bCs/>
        </w:rPr>
        <w:t xml:space="preserve"> – ściekowej w </w:t>
      </w:r>
      <w:r w:rsidRPr="003B6E2F">
        <w:rPr>
          <w:b/>
          <w:bCs/>
        </w:rPr>
        <w:t>Aglomeracji Bodzentyn” – w zakresie wykonania wentylacji</w:t>
      </w:r>
      <w:r w:rsidRPr="006F7BC0">
        <w:rPr>
          <w:b/>
          <w:i/>
          <w:sz w:val="20"/>
          <w:szCs w:val="32"/>
          <w:lang w:eastAsia="en-US"/>
        </w:rPr>
        <w:t>”</w:t>
      </w:r>
    </w:p>
    <w:p w14:paraId="3A7B4364" w14:textId="77777777" w:rsidR="0090596D" w:rsidRPr="00392002" w:rsidRDefault="0090596D" w:rsidP="00C9656B">
      <w:pPr>
        <w:spacing w:after="200" w:line="276" w:lineRule="auto"/>
        <w:ind w:left="0"/>
        <w:contextualSpacing w:val="0"/>
        <w:jc w:val="both"/>
        <w:rPr>
          <w:sz w:val="20"/>
          <w:szCs w:val="20"/>
          <w:lang w:val="fr-FR" w:eastAsia="en-US"/>
        </w:rPr>
      </w:pPr>
      <w:r>
        <w:rPr>
          <w:b/>
          <w:sz w:val="20"/>
          <w:szCs w:val="20"/>
          <w:lang w:val="fr-FR" w:eastAsia="en-US"/>
        </w:rPr>
        <w:t>ZNAK</w:t>
      </w:r>
      <w:r w:rsidRPr="00392002">
        <w:rPr>
          <w:b/>
          <w:sz w:val="20"/>
          <w:szCs w:val="20"/>
          <w:lang w:val="fr-FR" w:eastAsia="en-US"/>
        </w:rPr>
        <w:t xml:space="preserve"> SPRAWY: </w:t>
      </w:r>
      <w:r>
        <w:rPr>
          <w:b/>
          <w:sz w:val="20"/>
          <w:szCs w:val="22"/>
          <w:lang w:eastAsia="en-US"/>
        </w:rPr>
        <w:t>JRP.261.10.2021</w:t>
      </w:r>
    </w:p>
    <w:p w14:paraId="25D51FAF" w14:textId="77777777" w:rsidR="0090596D" w:rsidRPr="00392002" w:rsidRDefault="0090596D" w:rsidP="00C9656B">
      <w:pPr>
        <w:spacing w:line="276" w:lineRule="auto"/>
        <w:ind w:left="0"/>
        <w:contextualSpacing w:val="0"/>
        <w:jc w:val="both"/>
        <w:rPr>
          <w:sz w:val="20"/>
          <w:szCs w:val="20"/>
          <w:lang w:eastAsia="en-US"/>
        </w:rPr>
      </w:pPr>
      <w:r w:rsidRPr="00392002">
        <w:rPr>
          <w:b/>
          <w:sz w:val="20"/>
          <w:szCs w:val="20"/>
          <w:lang w:eastAsia="en-US"/>
        </w:rPr>
        <w:t xml:space="preserve">ZAMAWIAJĄCY: </w:t>
      </w:r>
      <w:r>
        <w:rPr>
          <w:sz w:val="20"/>
          <w:szCs w:val="20"/>
          <w:lang w:eastAsia="en-US"/>
        </w:rPr>
        <w:t xml:space="preserve">PRZEDSIĘBIORSTWO USŁUG KOMUNALNYCH BODZENTYN SP. Z O.O. </w:t>
      </w:r>
    </w:p>
    <w:p w14:paraId="7C2D3391" w14:textId="77777777" w:rsidR="0090596D" w:rsidRPr="00392002" w:rsidRDefault="0090596D" w:rsidP="00C9656B">
      <w:pPr>
        <w:autoSpaceDE w:val="0"/>
        <w:autoSpaceDN w:val="0"/>
        <w:adjustRightInd w:val="0"/>
        <w:spacing w:line="276" w:lineRule="auto"/>
        <w:ind w:left="0"/>
        <w:contextualSpacing w:val="0"/>
        <w:jc w:val="both"/>
        <w:rPr>
          <w:sz w:val="20"/>
          <w:szCs w:val="20"/>
          <w:lang w:eastAsia="en-US"/>
        </w:rPr>
      </w:pPr>
      <w:r w:rsidRPr="00392002">
        <w:rPr>
          <w:sz w:val="20"/>
          <w:szCs w:val="20"/>
          <w:lang w:eastAsia="en-US"/>
        </w:rPr>
        <w:t xml:space="preserve">ulica </w:t>
      </w:r>
      <w:r>
        <w:rPr>
          <w:sz w:val="20"/>
          <w:szCs w:val="20"/>
          <w:lang w:eastAsia="en-US"/>
        </w:rPr>
        <w:t>KIELECKA 83, 26-010 BODZENTYN, POLSKA</w:t>
      </w:r>
    </w:p>
    <w:p w14:paraId="6D204E50" w14:textId="77777777" w:rsidR="0090596D" w:rsidRPr="00392002" w:rsidRDefault="0090596D" w:rsidP="00C9656B">
      <w:pPr>
        <w:autoSpaceDE w:val="0"/>
        <w:autoSpaceDN w:val="0"/>
        <w:adjustRightInd w:val="0"/>
        <w:spacing w:after="200" w:line="276" w:lineRule="auto"/>
        <w:ind w:left="0"/>
        <w:contextualSpacing w:val="0"/>
        <w:jc w:val="both"/>
        <w:rPr>
          <w:b/>
          <w:sz w:val="20"/>
          <w:szCs w:val="2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5243"/>
      </w:tblGrid>
      <w:tr w:rsidR="0090596D" w:rsidRPr="00392002" w14:paraId="6255ED54" w14:textId="77777777" w:rsidTr="00C15D4B">
        <w:tc>
          <w:tcPr>
            <w:tcW w:w="10031" w:type="dxa"/>
            <w:gridSpan w:val="2"/>
            <w:tcBorders>
              <w:top w:val="nil"/>
              <w:left w:val="nil"/>
              <w:right w:val="nil"/>
            </w:tcBorders>
          </w:tcPr>
          <w:p w14:paraId="0B695105" w14:textId="77777777" w:rsidR="0090596D" w:rsidRPr="00392002" w:rsidRDefault="0090596D">
            <w:pPr>
              <w:autoSpaceDE w:val="0"/>
              <w:autoSpaceDN w:val="0"/>
              <w:adjustRightInd w:val="0"/>
              <w:spacing w:after="200" w:line="276" w:lineRule="auto"/>
              <w:ind w:left="-76"/>
              <w:contextualSpacing w:val="0"/>
              <w:jc w:val="both"/>
              <w:rPr>
                <w:b/>
                <w:sz w:val="20"/>
                <w:szCs w:val="20"/>
                <w:lang w:eastAsia="en-US"/>
              </w:rPr>
            </w:pPr>
            <w:r w:rsidRPr="00392002">
              <w:rPr>
                <w:b/>
                <w:sz w:val="20"/>
                <w:szCs w:val="20"/>
                <w:lang w:eastAsia="en-US"/>
              </w:rPr>
              <w:t>DANE DOTYCZĘCE WYKONAWCY(ÓW):</w:t>
            </w:r>
          </w:p>
        </w:tc>
      </w:tr>
      <w:tr w:rsidR="0090596D" w:rsidRPr="00392002" w14:paraId="2DE0FB23" w14:textId="77777777" w:rsidTr="00C15D4B">
        <w:trPr>
          <w:trHeight w:val="1404"/>
        </w:trPr>
        <w:tc>
          <w:tcPr>
            <w:tcW w:w="10031" w:type="dxa"/>
            <w:gridSpan w:val="2"/>
          </w:tcPr>
          <w:p w14:paraId="157E986B" w14:textId="77777777" w:rsidR="0090596D" w:rsidRDefault="0090596D">
            <w:pPr>
              <w:autoSpaceDE w:val="0"/>
              <w:autoSpaceDN w:val="0"/>
              <w:adjustRightInd w:val="0"/>
              <w:spacing w:after="200" w:line="276" w:lineRule="auto"/>
              <w:ind w:left="0"/>
              <w:contextualSpacing w:val="0"/>
              <w:jc w:val="both"/>
              <w:rPr>
                <w:lang w:eastAsia="en-US"/>
              </w:rPr>
            </w:pPr>
            <w:r>
              <w:rPr>
                <w:sz w:val="22"/>
                <w:szCs w:val="22"/>
                <w:lang w:eastAsia="en-US"/>
              </w:rPr>
              <w:t xml:space="preserve"> N</w:t>
            </w:r>
            <w:r w:rsidRPr="00392002">
              <w:rPr>
                <w:sz w:val="22"/>
                <w:szCs w:val="22"/>
                <w:lang w:eastAsia="en-US"/>
              </w:rPr>
              <w:t>azwa</w:t>
            </w:r>
            <w:r>
              <w:rPr>
                <w:sz w:val="22"/>
                <w:szCs w:val="22"/>
                <w:lang w:eastAsia="en-US"/>
              </w:rPr>
              <w:t xml:space="preserve"> i adres </w:t>
            </w:r>
            <w:r w:rsidRPr="00392002">
              <w:rPr>
                <w:sz w:val="22"/>
                <w:szCs w:val="22"/>
                <w:lang w:eastAsia="en-US"/>
              </w:rPr>
              <w:t xml:space="preserve"> </w:t>
            </w:r>
            <w:r>
              <w:rPr>
                <w:sz w:val="22"/>
                <w:szCs w:val="22"/>
                <w:lang w:eastAsia="en-US"/>
              </w:rPr>
              <w:t>Wykonawcy</w:t>
            </w:r>
            <w:r>
              <w:rPr>
                <w:sz w:val="22"/>
                <w:szCs w:val="22"/>
                <w:vertAlign w:val="superscript"/>
                <w:lang w:eastAsia="en-US"/>
              </w:rPr>
              <w:t>*</w:t>
            </w:r>
            <w:r>
              <w:rPr>
                <w:sz w:val="22"/>
                <w:szCs w:val="22"/>
                <w:lang w:eastAsia="en-US"/>
              </w:rPr>
              <w:t>:</w:t>
            </w:r>
          </w:p>
          <w:p w14:paraId="34A9FFBD" w14:textId="77777777" w:rsidR="0090596D" w:rsidRDefault="0090596D">
            <w:pPr>
              <w:autoSpaceDE w:val="0"/>
              <w:autoSpaceDN w:val="0"/>
              <w:adjustRightInd w:val="0"/>
              <w:spacing w:after="200" w:line="276" w:lineRule="auto"/>
              <w:ind w:left="0"/>
              <w:contextualSpacing w:val="0"/>
              <w:jc w:val="both"/>
              <w:rPr>
                <w:lang w:eastAsia="en-US"/>
              </w:rPr>
            </w:pPr>
          </w:p>
          <w:p w14:paraId="78C4B858" w14:textId="77777777" w:rsidR="0090596D" w:rsidRPr="00392002" w:rsidRDefault="0090596D">
            <w:pPr>
              <w:autoSpaceDE w:val="0"/>
              <w:autoSpaceDN w:val="0"/>
              <w:adjustRightInd w:val="0"/>
              <w:spacing w:after="200" w:line="276" w:lineRule="auto"/>
              <w:ind w:left="0"/>
              <w:contextualSpacing w:val="0"/>
              <w:jc w:val="both"/>
              <w:rPr>
                <w:b/>
                <w:lang w:eastAsia="en-US"/>
              </w:rPr>
            </w:pPr>
            <w:r>
              <w:rPr>
                <w:sz w:val="22"/>
                <w:szCs w:val="22"/>
                <w:lang w:eastAsia="en-US"/>
              </w:rPr>
              <w:t xml:space="preserve">województwo: </w:t>
            </w:r>
          </w:p>
        </w:tc>
      </w:tr>
      <w:tr w:rsidR="0090596D" w:rsidRPr="00392002" w14:paraId="7F875A50" w14:textId="77777777" w:rsidTr="00A47BF4">
        <w:trPr>
          <w:trHeight w:val="567"/>
        </w:trPr>
        <w:tc>
          <w:tcPr>
            <w:tcW w:w="10031" w:type="dxa"/>
            <w:gridSpan w:val="2"/>
            <w:vAlign w:val="center"/>
          </w:tcPr>
          <w:p w14:paraId="2B0F283C" w14:textId="77777777" w:rsidR="0090596D" w:rsidRPr="00584731" w:rsidRDefault="0090596D" w:rsidP="0041500B">
            <w:pPr>
              <w:autoSpaceDE w:val="0"/>
              <w:autoSpaceDN w:val="0"/>
              <w:adjustRightInd w:val="0"/>
              <w:spacing w:line="276" w:lineRule="auto"/>
              <w:ind w:left="0"/>
              <w:contextualSpacing w:val="0"/>
              <w:rPr>
                <w:lang w:eastAsia="en-US"/>
              </w:rPr>
            </w:pPr>
            <w:r w:rsidRPr="00392002">
              <w:rPr>
                <w:sz w:val="22"/>
                <w:szCs w:val="22"/>
                <w:lang w:eastAsia="en-US"/>
              </w:rPr>
              <w:t>Adres do korespondencji</w:t>
            </w:r>
            <w:r>
              <w:rPr>
                <w:sz w:val="22"/>
                <w:szCs w:val="22"/>
                <w:lang w:eastAsia="en-US"/>
              </w:rPr>
              <w:t>:</w:t>
            </w:r>
          </w:p>
        </w:tc>
      </w:tr>
      <w:tr w:rsidR="0090596D" w:rsidRPr="00392002" w14:paraId="23BB1343" w14:textId="77777777" w:rsidTr="00A47BF4">
        <w:trPr>
          <w:trHeight w:val="567"/>
        </w:trPr>
        <w:tc>
          <w:tcPr>
            <w:tcW w:w="4788" w:type="dxa"/>
            <w:vAlign w:val="center"/>
          </w:tcPr>
          <w:p w14:paraId="06A0AB13" w14:textId="77777777" w:rsidR="0090596D" w:rsidRPr="00392002" w:rsidRDefault="0090596D"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REGON: </w:t>
            </w:r>
          </w:p>
        </w:tc>
        <w:tc>
          <w:tcPr>
            <w:tcW w:w="5243" w:type="dxa"/>
            <w:vAlign w:val="center"/>
          </w:tcPr>
          <w:p w14:paraId="5CCF9CB1" w14:textId="77777777" w:rsidR="0090596D" w:rsidRPr="00392002" w:rsidRDefault="0090596D"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NIP: </w:t>
            </w:r>
          </w:p>
        </w:tc>
      </w:tr>
      <w:tr w:rsidR="0090596D" w:rsidRPr="00392002" w14:paraId="154E5B92" w14:textId="77777777" w:rsidTr="00A47BF4">
        <w:trPr>
          <w:trHeight w:val="567"/>
        </w:trPr>
        <w:tc>
          <w:tcPr>
            <w:tcW w:w="10031" w:type="dxa"/>
            <w:gridSpan w:val="2"/>
            <w:vAlign w:val="center"/>
          </w:tcPr>
          <w:p w14:paraId="5ADEA676" w14:textId="77777777" w:rsidR="0090596D" w:rsidRPr="00392002" w:rsidRDefault="0090596D"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KRS: </w:t>
            </w:r>
          </w:p>
          <w:p w14:paraId="2AA4F4C1" w14:textId="77777777" w:rsidR="0090596D" w:rsidRPr="00392002" w:rsidRDefault="0090596D" w:rsidP="0041500B">
            <w:pPr>
              <w:autoSpaceDE w:val="0"/>
              <w:autoSpaceDN w:val="0"/>
              <w:adjustRightInd w:val="0"/>
              <w:spacing w:line="276" w:lineRule="auto"/>
              <w:ind w:left="0"/>
              <w:contextualSpacing w:val="0"/>
              <w:rPr>
                <w:i/>
                <w:lang w:eastAsia="en-US"/>
              </w:rPr>
            </w:pPr>
            <w:r w:rsidRPr="00392002">
              <w:rPr>
                <w:i/>
                <w:sz w:val="18"/>
                <w:szCs w:val="22"/>
                <w:lang w:eastAsia="en-US"/>
              </w:rPr>
              <w:t>Jeżeli dotyczy</w:t>
            </w:r>
          </w:p>
        </w:tc>
      </w:tr>
      <w:tr w:rsidR="0090596D" w:rsidRPr="00392002" w14:paraId="10DB7673" w14:textId="77777777" w:rsidTr="00CD2696">
        <w:trPr>
          <w:trHeight w:val="567"/>
        </w:trPr>
        <w:tc>
          <w:tcPr>
            <w:tcW w:w="10031" w:type="dxa"/>
            <w:gridSpan w:val="2"/>
            <w:vAlign w:val="center"/>
          </w:tcPr>
          <w:p w14:paraId="7A1BA024" w14:textId="77777777" w:rsidR="0090596D" w:rsidRPr="00392002" w:rsidRDefault="0090596D" w:rsidP="0041500B">
            <w:pPr>
              <w:autoSpaceDE w:val="0"/>
              <w:autoSpaceDN w:val="0"/>
              <w:adjustRightInd w:val="0"/>
              <w:spacing w:line="276" w:lineRule="auto"/>
              <w:ind w:left="0"/>
              <w:contextualSpacing w:val="0"/>
              <w:rPr>
                <w:u w:val="dotted"/>
                <w:lang w:eastAsia="en-US"/>
              </w:rPr>
            </w:pPr>
            <w:r w:rsidRPr="00392002">
              <w:rPr>
                <w:sz w:val="22"/>
                <w:szCs w:val="22"/>
                <w:lang w:eastAsia="en-US"/>
              </w:rPr>
              <w:t>Numer telefonu:</w:t>
            </w:r>
          </w:p>
        </w:tc>
      </w:tr>
      <w:tr w:rsidR="0090596D" w:rsidRPr="00392002" w14:paraId="31DB53ED" w14:textId="77777777" w:rsidTr="00A47BF4">
        <w:trPr>
          <w:trHeight w:val="567"/>
        </w:trPr>
        <w:tc>
          <w:tcPr>
            <w:tcW w:w="10031" w:type="dxa"/>
            <w:gridSpan w:val="2"/>
            <w:vAlign w:val="center"/>
          </w:tcPr>
          <w:p w14:paraId="4E5BC682" w14:textId="77777777" w:rsidR="0090596D" w:rsidRPr="00392002" w:rsidRDefault="0090596D" w:rsidP="0041500B">
            <w:pPr>
              <w:autoSpaceDE w:val="0"/>
              <w:autoSpaceDN w:val="0"/>
              <w:adjustRightInd w:val="0"/>
              <w:spacing w:line="276" w:lineRule="auto"/>
              <w:ind w:left="0"/>
              <w:contextualSpacing w:val="0"/>
              <w:rPr>
                <w:u w:val="dotted"/>
                <w:lang w:eastAsia="en-US"/>
              </w:rPr>
            </w:pPr>
            <w:r>
              <w:rPr>
                <w:sz w:val="22"/>
                <w:szCs w:val="22"/>
                <w:lang w:eastAsia="en-US"/>
              </w:rPr>
              <w:t>Imię i nazwisko osoby uprawnionej do kontaktów:</w:t>
            </w:r>
          </w:p>
        </w:tc>
      </w:tr>
      <w:tr w:rsidR="0090596D" w:rsidRPr="00392002" w14:paraId="2611D39F" w14:textId="77777777" w:rsidTr="00A47BF4">
        <w:trPr>
          <w:trHeight w:val="567"/>
        </w:trPr>
        <w:tc>
          <w:tcPr>
            <w:tcW w:w="10031" w:type="dxa"/>
            <w:gridSpan w:val="2"/>
            <w:vAlign w:val="center"/>
          </w:tcPr>
          <w:p w14:paraId="462F77C0" w14:textId="77777777" w:rsidR="0090596D" w:rsidRPr="00392002" w:rsidRDefault="0090596D"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E-mail: </w:t>
            </w:r>
          </w:p>
        </w:tc>
      </w:tr>
      <w:tr w:rsidR="0090596D" w:rsidRPr="00392002" w14:paraId="41CC47A9" w14:textId="77777777" w:rsidTr="00A47BF4">
        <w:trPr>
          <w:trHeight w:val="567"/>
        </w:trPr>
        <w:tc>
          <w:tcPr>
            <w:tcW w:w="10031" w:type="dxa"/>
            <w:gridSpan w:val="2"/>
            <w:vAlign w:val="center"/>
          </w:tcPr>
          <w:p w14:paraId="14F0508F" w14:textId="77777777" w:rsidR="0090596D" w:rsidRPr="001260B7" w:rsidRDefault="0090596D" w:rsidP="00A44EA0">
            <w:pPr>
              <w:ind w:left="0"/>
              <w:rPr>
                <w:sz w:val="20"/>
                <w:szCs w:val="20"/>
              </w:rPr>
            </w:pPr>
            <w:r w:rsidRPr="001260B7">
              <w:rPr>
                <w:sz w:val="20"/>
                <w:szCs w:val="20"/>
              </w:rPr>
              <w:t xml:space="preserve">adres elektronicznej skrzynki podawczej </w:t>
            </w:r>
          </w:p>
          <w:p w14:paraId="624F3099" w14:textId="77777777" w:rsidR="0090596D" w:rsidRDefault="0090596D" w:rsidP="00A44EA0">
            <w:pPr>
              <w:ind w:left="0"/>
              <w:rPr>
                <w:sz w:val="28"/>
                <w:szCs w:val="16"/>
              </w:rPr>
            </w:pPr>
            <w:r w:rsidRPr="001260B7">
              <w:rPr>
                <w:sz w:val="20"/>
                <w:szCs w:val="20"/>
              </w:rPr>
              <w:t xml:space="preserve">na platformie </w:t>
            </w:r>
            <w:proofErr w:type="spellStart"/>
            <w:r w:rsidRPr="001260B7">
              <w:rPr>
                <w:sz w:val="20"/>
                <w:szCs w:val="20"/>
              </w:rPr>
              <w:t>ePUAP</w:t>
            </w:r>
            <w:proofErr w:type="spellEnd"/>
            <w:r>
              <w:rPr>
                <w:sz w:val="20"/>
                <w:szCs w:val="20"/>
              </w:rPr>
              <w:t>:</w:t>
            </w:r>
          </w:p>
          <w:p w14:paraId="130855B2" w14:textId="77777777" w:rsidR="0090596D" w:rsidRPr="00392002" w:rsidRDefault="0090596D" w:rsidP="0041500B">
            <w:pPr>
              <w:autoSpaceDE w:val="0"/>
              <w:autoSpaceDN w:val="0"/>
              <w:adjustRightInd w:val="0"/>
              <w:spacing w:line="276" w:lineRule="auto"/>
              <w:ind w:left="0"/>
              <w:contextualSpacing w:val="0"/>
              <w:rPr>
                <w:lang w:eastAsia="en-US"/>
              </w:rPr>
            </w:pPr>
          </w:p>
        </w:tc>
      </w:tr>
    </w:tbl>
    <w:p w14:paraId="54E5E87F" w14:textId="77777777" w:rsidR="0090596D" w:rsidRPr="00392002" w:rsidRDefault="0090596D" w:rsidP="00C9656B">
      <w:pPr>
        <w:tabs>
          <w:tab w:val="left" w:leader="dot" w:pos="9072"/>
        </w:tabs>
        <w:suppressAutoHyphens/>
        <w:spacing w:after="200" w:line="276" w:lineRule="auto"/>
        <w:ind w:left="0"/>
        <w:contextualSpacing w:val="0"/>
        <w:jc w:val="both"/>
        <w:rPr>
          <w:i/>
          <w:sz w:val="16"/>
          <w:szCs w:val="20"/>
          <w:lang w:eastAsia="ar-SA"/>
        </w:rPr>
      </w:pPr>
      <w:r w:rsidRPr="00392002">
        <w:rPr>
          <w:i/>
          <w:sz w:val="16"/>
          <w:szCs w:val="20"/>
          <w:lang w:eastAsia="ar-SA"/>
        </w:rPr>
        <w:t>*(W przypadku składania oferty przez podmioty występujące wspólnie podać nazwy(firmy) i dokładne adresy wszystkich wspólników spółki cywilnej lub członków konsorcjum)</w:t>
      </w:r>
    </w:p>
    <w:p w14:paraId="131542A1" w14:textId="77777777" w:rsidR="0090596D" w:rsidRPr="00392002" w:rsidRDefault="0090596D" w:rsidP="00C9656B">
      <w:pPr>
        <w:tabs>
          <w:tab w:val="left" w:pos="142"/>
        </w:tabs>
        <w:spacing w:after="200" w:line="276" w:lineRule="auto"/>
        <w:ind w:left="0"/>
        <w:contextualSpacing w:val="0"/>
        <w:jc w:val="both"/>
        <w:rPr>
          <w:b/>
          <w:sz w:val="20"/>
          <w:szCs w:val="20"/>
          <w:lang w:eastAsia="en-US"/>
        </w:rPr>
      </w:pPr>
      <w:r w:rsidRPr="00392002">
        <w:rPr>
          <w:b/>
          <w:sz w:val="20"/>
          <w:szCs w:val="20"/>
          <w:lang w:eastAsia="en-US"/>
        </w:rPr>
        <w:t>ZOBOWIĄZANIA WYKONAWCY:</w:t>
      </w:r>
    </w:p>
    <w:p w14:paraId="31A9E2F2" w14:textId="77777777" w:rsidR="0090596D" w:rsidRPr="006F7BC0" w:rsidRDefault="0090596D" w:rsidP="00C15D4B">
      <w:pPr>
        <w:spacing w:after="200" w:line="360" w:lineRule="auto"/>
        <w:ind w:left="0"/>
        <w:contextualSpacing w:val="0"/>
        <w:jc w:val="both"/>
        <w:rPr>
          <w:lang w:eastAsia="en-US"/>
        </w:rPr>
      </w:pPr>
      <w:r w:rsidRPr="006F7BC0">
        <w:rPr>
          <w:lang w:eastAsia="en-US"/>
        </w:rPr>
        <w:t>Ja/my niżej podpisany/i oświadczam/y, że:</w:t>
      </w:r>
    </w:p>
    <w:p w14:paraId="5D742A31" w14:textId="77777777" w:rsidR="0090596D" w:rsidRPr="006F7BC0" w:rsidRDefault="0090596D" w:rsidP="006F7BC0">
      <w:pPr>
        <w:numPr>
          <w:ilvl w:val="1"/>
          <w:numId w:val="32"/>
        </w:numPr>
        <w:tabs>
          <w:tab w:val="clear" w:pos="1440"/>
          <w:tab w:val="num" w:pos="180"/>
        </w:tabs>
        <w:spacing w:after="120"/>
        <w:ind w:left="180" w:hanging="180"/>
        <w:jc w:val="both"/>
        <w:rPr>
          <w:rFonts w:cs="Calibri"/>
        </w:rPr>
      </w:pPr>
      <w:r w:rsidRPr="006F7BC0">
        <w:rPr>
          <w:rFonts w:cs="Calibri"/>
        </w:rPr>
        <w:lastRenderedPageBreak/>
        <w:t>Oświadczam/y, że wykonam/my zamówienie zgodnie ze specyfikacją  warunków zamówienia za cenę ryczałtową w wysokości;</w:t>
      </w:r>
    </w:p>
    <w:p w14:paraId="4C837031" w14:textId="77777777" w:rsidR="0090596D" w:rsidRPr="006F7BC0" w:rsidRDefault="0090596D" w:rsidP="006F7BC0">
      <w:pPr>
        <w:spacing w:after="120"/>
        <w:ind w:left="0"/>
        <w:jc w:val="both"/>
        <w:rPr>
          <w:rFonts w:cs="Calibri"/>
        </w:rPr>
      </w:pPr>
    </w:p>
    <w:p w14:paraId="6973F232" w14:textId="77777777" w:rsidR="0090596D" w:rsidRPr="006F7BC0" w:rsidRDefault="0090596D" w:rsidP="006F7BC0">
      <w:pPr>
        <w:tabs>
          <w:tab w:val="left" w:pos="426"/>
          <w:tab w:val="left" w:pos="709"/>
          <w:tab w:val="left" w:pos="851"/>
        </w:tabs>
        <w:spacing w:after="120"/>
        <w:ind w:left="0"/>
        <w:rPr>
          <w:rFonts w:cs="Arial"/>
          <w:b/>
        </w:rPr>
      </w:pPr>
      <w:r w:rsidRPr="006F7BC0">
        <w:rPr>
          <w:rFonts w:cs="Arial"/>
        </w:rPr>
        <w:t>bez podatku VAT .................................. PLN</w:t>
      </w:r>
    </w:p>
    <w:p w14:paraId="201F65AC" w14:textId="77777777" w:rsidR="0090596D" w:rsidRPr="006F7BC0" w:rsidRDefault="0090596D" w:rsidP="006F7BC0">
      <w:pPr>
        <w:spacing w:after="120"/>
        <w:ind w:left="0"/>
        <w:rPr>
          <w:rFonts w:cs="Arial"/>
        </w:rPr>
      </w:pPr>
      <w:r w:rsidRPr="006F7BC0">
        <w:rPr>
          <w:rFonts w:cs="Arial"/>
        </w:rPr>
        <w:t>(słownie: ........................................................................................ PLN)</w:t>
      </w:r>
    </w:p>
    <w:p w14:paraId="6F8C3479" w14:textId="77777777" w:rsidR="0090596D" w:rsidRPr="006F7BC0" w:rsidRDefault="0090596D" w:rsidP="006F7BC0">
      <w:pPr>
        <w:spacing w:after="120"/>
        <w:ind w:left="0"/>
        <w:rPr>
          <w:rFonts w:cs="Arial"/>
        </w:rPr>
      </w:pPr>
      <w:r w:rsidRPr="006F7BC0">
        <w:rPr>
          <w:rFonts w:cs="Arial"/>
        </w:rPr>
        <w:t>wartość podatku VAT .................................. PLN</w:t>
      </w:r>
    </w:p>
    <w:p w14:paraId="70C6009D" w14:textId="77777777" w:rsidR="0090596D" w:rsidRPr="006F7BC0" w:rsidRDefault="0090596D" w:rsidP="006F7BC0">
      <w:pPr>
        <w:spacing w:after="120"/>
        <w:ind w:left="0"/>
        <w:rPr>
          <w:rFonts w:cs="Arial"/>
        </w:rPr>
      </w:pPr>
      <w:r w:rsidRPr="006F7BC0">
        <w:rPr>
          <w:rFonts w:cs="Arial"/>
        </w:rPr>
        <w:t xml:space="preserve">(słownie: ........................................................................................ PLN) </w:t>
      </w:r>
    </w:p>
    <w:p w14:paraId="77126E35" w14:textId="77777777" w:rsidR="0090596D" w:rsidRPr="006F7BC0" w:rsidRDefault="0090596D" w:rsidP="006F7BC0">
      <w:pPr>
        <w:spacing w:after="120"/>
        <w:ind w:left="0"/>
        <w:rPr>
          <w:rFonts w:cs="Arial"/>
        </w:rPr>
      </w:pPr>
      <w:r w:rsidRPr="006F7BC0">
        <w:rPr>
          <w:rFonts w:cs="Arial"/>
        </w:rPr>
        <w:t>z podatkiem VAT .................................. PLN</w:t>
      </w:r>
    </w:p>
    <w:p w14:paraId="191AEC1B" w14:textId="77777777" w:rsidR="0090596D" w:rsidRPr="006F7BC0" w:rsidRDefault="0090596D" w:rsidP="006F7BC0">
      <w:pPr>
        <w:spacing w:after="120"/>
        <w:ind w:left="0"/>
        <w:rPr>
          <w:rFonts w:cs="Arial"/>
        </w:rPr>
      </w:pPr>
      <w:r w:rsidRPr="006F7BC0">
        <w:rPr>
          <w:rFonts w:cs="Arial"/>
        </w:rPr>
        <w:t>(słownie:........................................................................................ PLN)</w:t>
      </w:r>
    </w:p>
    <w:p w14:paraId="38E07D3C" w14:textId="77777777" w:rsidR="0090596D" w:rsidRPr="006F7BC0" w:rsidRDefault="0090596D" w:rsidP="006F7BC0">
      <w:pPr>
        <w:ind w:left="0"/>
        <w:rPr>
          <w:rFonts w:cs="Arial"/>
          <w:b/>
        </w:rPr>
      </w:pPr>
    </w:p>
    <w:p w14:paraId="17312DD5" w14:textId="77777777" w:rsidR="0090596D" w:rsidRPr="006F7BC0" w:rsidRDefault="0090596D" w:rsidP="006F7BC0">
      <w:pPr>
        <w:numPr>
          <w:ilvl w:val="1"/>
          <w:numId w:val="32"/>
        </w:numPr>
        <w:tabs>
          <w:tab w:val="clear" w:pos="1440"/>
          <w:tab w:val="num" w:pos="360"/>
        </w:tabs>
        <w:ind w:left="360"/>
        <w:rPr>
          <w:rFonts w:cs="Arial"/>
          <w:b/>
        </w:rPr>
      </w:pPr>
      <w:r w:rsidRPr="006F7BC0">
        <w:rPr>
          <w:rFonts w:cs="Arial"/>
          <w:b/>
        </w:rPr>
        <w:t>Oferowany przeze mnie termin gwarancji:……... miesięcy od daty bezusterkowego odbioru końcowego.</w:t>
      </w:r>
    </w:p>
    <w:p w14:paraId="54B7FF59" w14:textId="77777777" w:rsidR="0090596D" w:rsidRPr="006F7BC0" w:rsidRDefault="0090596D" w:rsidP="006F7BC0">
      <w:pPr>
        <w:numPr>
          <w:ilvl w:val="1"/>
          <w:numId w:val="32"/>
        </w:numPr>
        <w:tabs>
          <w:tab w:val="clear" w:pos="1440"/>
          <w:tab w:val="num" w:pos="360"/>
        </w:tabs>
        <w:ind w:left="360"/>
        <w:rPr>
          <w:rFonts w:cs="Arial"/>
          <w:b/>
        </w:rPr>
      </w:pPr>
      <w:r w:rsidRPr="006F7BC0">
        <w:rPr>
          <w:lang w:eastAsia="en-US"/>
        </w:rPr>
        <w:t>Zapoznałem/liśmy się z treścią SWZ dla niniejszego zamówienia.</w:t>
      </w:r>
    </w:p>
    <w:p w14:paraId="31CBD14D" w14:textId="77777777" w:rsidR="0090596D" w:rsidRPr="006F7BC0" w:rsidRDefault="0090596D" w:rsidP="006F7BC0">
      <w:pPr>
        <w:numPr>
          <w:ilvl w:val="1"/>
          <w:numId w:val="32"/>
        </w:numPr>
        <w:tabs>
          <w:tab w:val="clear" w:pos="1440"/>
          <w:tab w:val="num" w:pos="360"/>
        </w:tabs>
        <w:ind w:left="360"/>
        <w:rPr>
          <w:rFonts w:cs="Arial"/>
          <w:b/>
        </w:rPr>
      </w:pPr>
      <w:r w:rsidRPr="006F7BC0">
        <w:rPr>
          <w:lang w:eastAsia="en-US"/>
        </w:rPr>
        <w:t>Gwarantuję/</w:t>
      </w:r>
      <w:proofErr w:type="spellStart"/>
      <w:r w:rsidRPr="006F7BC0">
        <w:rPr>
          <w:lang w:eastAsia="en-US"/>
        </w:rPr>
        <w:t>emy</w:t>
      </w:r>
      <w:proofErr w:type="spellEnd"/>
      <w:r w:rsidRPr="006F7BC0">
        <w:rPr>
          <w:lang w:eastAsia="en-US"/>
        </w:rPr>
        <w:t xml:space="preserve"> wykonanie całości niniejszego zamówienia zgodnie z treścią: SWZ, wyjaśnień do SWZ oraz jej modyfikacji (jeżeli wystąpiły).</w:t>
      </w:r>
    </w:p>
    <w:p w14:paraId="732933E3" w14:textId="77777777" w:rsidR="0090596D" w:rsidRPr="008A499A" w:rsidRDefault="0090596D" w:rsidP="008A499A">
      <w:pPr>
        <w:numPr>
          <w:ilvl w:val="1"/>
          <w:numId w:val="32"/>
        </w:numPr>
        <w:tabs>
          <w:tab w:val="clear" w:pos="1440"/>
          <w:tab w:val="num" w:pos="360"/>
        </w:tabs>
        <w:ind w:left="360"/>
        <w:rPr>
          <w:b/>
        </w:rPr>
      </w:pPr>
      <w:r w:rsidRPr="008A499A">
        <w:rPr>
          <w:color w:val="000000"/>
          <w:lang w:eastAsia="en-US"/>
        </w:rPr>
        <w:t>Oświadczam/my, że jestem/</w:t>
      </w:r>
      <w:proofErr w:type="spellStart"/>
      <w:r w:rsidRPr="008A499A">
        <w:rPr>
          <w:color w:val="000000"/>
          <w:lang w:eastAsia="en-US"/>
        </w:rPr>
        <w:t>śmy</w:t>
      </w:r>
      <w:proofErr w:type="spellEnd"/>
      <w:r w:rsidRPr="008A499A">
        <w:rPr>
          <w:color w:val="000000"/>
          <w:lang w:eastAsia="en-US"/>
        </w:rPr>
        <w:t xml:space="preserve">: </w:t>
      </w:r>
    </w:p>
    <w:p w14:paraId="0EB87F28" w14:textId="77777777" w:rsidR="0090596D" w:rsidRPr="008A499A" w:rsidRDefault="0090596D"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Mikroprzedsiębiorstwem TAK/NIE*</w:t>
      </w:r>
    </w:p>
    <w:p w14:paraId="56F2E664" w14:textId="77777777" w:rsidR="0090596D" w:rsidRPr="008A499A" w:rsidRDefault="0090596D"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Małym przedsiębiorstwem TAK/NIE*</w:t>
      </w:r>
    </w:p>
    <w:p w14:paraId="3F7D6165" w14:textId="77777777" w:rsidR="0090596D" w:rsidRPr="008A499A" w:rsidRDefault="0090596D"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Średnim przedsiębiorstwem TAK/NIE*</w:t>
      </w:r>
    </w:p>
    <w:p w14:paraId="480E3C14" w14:textId="77777777" w:rsidR="0090596D" w:rsidRPr="008A499A" w:rsidRDefault="0090596D" w:rsidP="008A499A">
      <w:pPr>
        <w:autoSpaceDE w:val="0"/>
        <w:autoSpaceDN w:val="0"/>
        <w:adjustRightInd w:val="0"/>
        <w:spacing w:before="120"/>
        <w:ind w:left="426"/>
        <w:jc w:val="both"/>
        <w:rPr>
          <w:color w:val="000000"/>
          <w:lang w:eastAsia="en-US"/>
        </w:rPr>
      </w:pPr>
      <w:r w:rsidRPr="008A499A">
        <w:rPr>
          <w:color w:val="000000"/>
          <w:lang w:eastAsia="en-US"/>
        </w:rPr>
        <w:t>zgodnie z poniższą definicją:</w:t>
      </w:r>
    </w:p>
    <w:p w14:paraId="6523A3AE" w14:textId="77777777" w:rsidR="0090596D" w:rsidRPr="008A499A" w:rsidRDefault="0090596D" w:rsidP="008A499A">
      <w:pPr>
        <w:autoSpaceDE w:val="0"/>
        <w:autoSpaceDN w:val="0"/>
        <w:adjustRightInd w:val="0"/>
        <w:spacing w:before="120"/>
        <w:ind w:left="360"/>
        <w:jc w:val="both"/>
        <w:rPr>
          <w:color w:val="000000"/>
          <w:lang w:eastAsia="en-US"/>
        </w:rPr>
      </w:pPr>
      <w:r w:rsidRPr="008A499A">
        <w:rPr>
          <w:b/>
          <w:bCs/>
          <w:color w:val="000000"/>
          <w:lang w:eastAsia="en-US"/>
        </w:rPr>
        <w:t>Mikroprzedsiębiorstwo: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10 osób </w:t>
      </w:r>
      <w:r w:rsidRPr="008A499A">
        <w:rPr>
          <w:color w:val="000000"/>
          <w:lang w:eastAsia="en-US"/>
        </w:rPr>
        <w:t xml:space="preserve">i którego roczny obrót lub roczna suma bilansowa </w:t>
      </w:r>
      <w:r w:rsidRPr="008A499A">
        <w:rPr>
          <w:bCs/>
          <w:color w:val="000000"/>
          <w:lang w:eastAsia="en-US"/>
        </w:rPr>
        <w:t>nie przekracza 2 milionów EUR.</w:t>
      </w:r>
    </w:p>
    <w:p w14:paraId="234B30F1" w14:textId="77777777" w:rsidR="0090596D" w:rsidRPr="008A499A" w:rsidRDefault="0090596D" w:rsidP="008A499A">
      <w:pPr>
        <w:autoSpaceDE w:val="0"/>
        <w:autoSpaceDN w:val="0"/>
        <w:adjustRightInd w:val="0"/>
        <w:ind w:left="360"/>
        <w:jc w:val="both"/>
        <w:rPr>
          <w:color w:val="000000"/>
          <w:lang w:eastAsia="en-US"/>
        </w:rPr>
      </w:pPr>
      <w:r w:rsidRPr="008A499A">
        <w:rPr>
          <w:b/>
          <w:bCs/>
          <w:color w:val="000000"/>
          <w:lang w:eastAsia="en-US"/>
        </w:rPr>
        <w:t>Małe 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50 osób </w:t>
      </w:r>
      <w:r w:rsidRPr="008A499A">
        <w:rPr>
          <w:color w:val="000000"/>
          <w:lang w:eastAsia="en-US"/>
        </w:rPr>
        <w:t xml:space="preserve">i którego roczny obrót lub roczna suma bilansowa </w:t>
      </w:r>
      <w:r w:rsidRPr="008A499A">
        <w:rPr>
          <w:bCs/>
          <w:color w:val="000000"/>
          <w:lang w:eastAsia="en-US"/>
        </w:rPr>
        <w:t>nie przekracza 10 milionów EUR.</w:t>
      </w:r>
    </w:p>
    <w:p w14:paraId="16A14227" w14:textId="77777777" w:rsidR="0090596D" w:rsidRPr="008A499A" w:rsidRDefault="0090596D" w:rsidP="008A499A">
      <w:pPr>
        <w:autoSpaceDE w:val="0"/>
        <w:autoSpaceDN w:val="0"/>
        <w:adjustRightInd w:val="0"/>
        <w:ind w:left="360"/>
        <w:jc w:val="both"/>
        <w:rPr>
          <w:color w:val="000000"/>
          <w:lang w:eastAsia="en-US"/>
        </w:rPr>
      </w:pPr>
      <w:r w:rsidRPr="008A499A">
        <w:rPr>
          <w:b/>
          <w:bCs/>
          <w:color w:val="000000"/>
          <w:lang w:eastAsia="en-US"/>
        </w:rPr>
        <w:t>Średnie przedsiębiorstwo:</w:t>
      </w:r>
      <w:r w:rsidRPr="008A499A">
        <w:rPr>
          <w:bCs/>
          <w:color w:val="000000"/>
          <w:lang w:eastAsia="en-US"/>
        </w:rPr>
        <w:t xml:space="preserve"> przedsiębiorstwo, które nie jest mikroprzedsiębiorstwem ani małym przedsiębiorstwem </w:t>
      </w:r>
      <w:r w:rsidRPr="008A499A">
        <w:rPr>
          <w:color w:val="000000"/>
          <w:lang w:eastAsia="en-US"/>
        </w:rPr>
        <w:t xml:space="preserve">i które </w:t>
      </w:r>
      <w:r w:rsidRPr="008A499A">
        <w:rPr>
          <w:bCs/>
          <w:color w:val="000000"/>
          <w:lang w:eastAsia="en-US"/>
        </w:rPr>
        <w:t xml:space="preserve">zatrudnia mniej niż 250 osób </w:t>
      </w:r>
      <w:r w:rsidRPr="008A499A">
        <w:rPr>
          <w:color w:val="000000"/>
          <w:lang w:eastAsia="en-US"/>
        </w:rPr>
        <w:t xml:space="preserve">i którego </w:t>
      </w:r>
      <w:r w:rsidRPr="008A499A">
        <w:rPr>
          <w:bCs/>
          <w:color w:val="000000"/>
          <w:lang w:eastAsia="en-US"/>
        </w:rPr>
        <w:t xml:space="preserve">roczny obrót nie przekracza 50 milionów EUR </w:t>
      </w:r>
      <w:r w:rsidRPr="008A499A">
        <w:rPr>
          <w:bCs/>
          <w:i/>
          <w:iCs/>
          <w:color w:val="000000"/>
          <w:lang w:eastAsia="en-US"/>
        </w:rPr>
        <w:t xml:space="preserve">lub </w:t>
      </w:r>
      <w:r w:rsidRPr="008A499A">
        <w:rPr>
          <w:bCs/>
          <w:color w:val="000000"/>
          <w:lang w:eastAsia="en-US"/>
        </w:rPr>
        <w:t>roczna suma bilansowa nie przekracza 43 milionów EUR</w:t>
      </w:r>
      <w:r w:rsidRPr="008A499A">
        <w:rPr>
          <w:color w:val="000000"/>
          <w:lang w:eastAsia="en-US"/>
        </w:rPr>
        <w:t>.</w:t>
      </w:r>
    </w:p>
    <w:p w14:paraId="43739946" w14:textId="77777777" w:rsidR="0090596D" w:rsidRPr="006F7BC0" w:rsidRDefault="0090596D" w:rsidP="0041500B">
      <w:pPr>
        <w:tabs>
          <w:tab w:val="left" w:pos="3373"/>
        </w:tabs>
        <w:spacing w:line="276" w:lineRule="auto"/>
        <w:ind w:left="0"/>
        <w:contextualSpacing w:val="0"/>
        <w:jc w:val="both"/>
        <w:rPr>
          <w:b/>
          <w:lang w:eastAsia="en-US"/>
        </w:rPr>
      </w:pPr>
    </w:p>
    <w:p w14:paraId="44CBFABB" w14:textId="77777777" w:rsidR="0090596D" w:rsidRPr="006F7BC0" w:rsidRDefault="0090596D" w:rsidP="006F7BC0">
      <w:pPr>
        <w:numPr>
          <w:ilvl w:val="1"/>
          <w:numId w:val="32"/>
        </w:numPr>
        <w:tabs>
          <w:tab w:val="clear" w:pos="1440"/>
          <w:tab w:val="num" w:pos="360"/>
        </w:tabs>
        <w:spacing w:after="200" w:line="276" w:lineRule="auto"/>
        <w:ind w:left="360"/>
        <w:contextualSpacing w:val="0"/>
        <w:jc w:val="both"/>
        <w:rPr>
          <w:lang w:eastAsia="en-US"/>
        </w:rPr>
      </w:pPr>
      <w:r w:rsidRPr="006F7BC0">
        <w:rPr>
          <w:b/>
          <w:lang w:eastAsia="en-US"/>
        </w:rPr>
        <w:t xml:space="preserve">OŚWIADCZAMY, </w:t>
      </w:r>
      <w:r w:rsidRPr="006F7BC0">
        <w:rPr>
          <w:lang w:eastAsia="en-US"/>
        </w:rPr>
        <w:t>że zapoznaliśmy się ze Specyfikacją Warunków Zamówienia i akceptujemy wszystkie warunki w niej zawarte.</w:t>
      </w:r>
    </w:p>
    <w:p w14:paraId="605EABC7" w14:textId="77777777" w:rsidR="0090596D" w:rsidRPr="006F7BC0" w:rsidRDefault="0090596D"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uzyskaliśmy wszelkie informacje niezbędne do prawidłowego przygotowania i złożenia niniejszej oferty.</w:t>
      </w:r>
    </w:p>
    <w:p w14:paraId="2AF0D4F3" w14:textId="77777777" w:rsidR="0090596D" w:rsidRPr="006F7BC0" w:rsidRDefault="0090596D"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jesteśmy związani niniejszą ofertą od dnia upływu terminu składania ofert do dnia </w:t>
      </w:r>
      <w:r w:rsidRPr="00F44664">
        <w:rPr>
          <w:lang w:eastAsia="en-US"/>
        </w:rPr>
        <w:t>wskazanego w punkcie 8.1 SWZ.</w:t>
      </w:r>
    </w:p>
    <w:p w14:paraId="74263814" w14:textId="77777777" w:rsidR="0090596D" w:rsidRPr="006F7BC0" w:rsidRDefault="0090596D" w:rsidP="006F7BC0">
      <w:pPr>
        <w:numPr>
          <w:ilvl w:val="1"/>
          <w:numId w:val="32"/>
        </w:numPr>
        <w:tabs>
          <w:tab w:val="clear" w:pos="1440"/>
          <w:tab w:val="num" w:pos="360"/>
        </w:tabs>
        <w:spacing w:after="200" w:line="276" w:lineRule="auto"/>
        <w:ind w:left="360"/>
        <w:contextualSpacing w:val="0"/>
        <w:jc w:val="both"/>
        <w:rPr>
          <w:lang w:eastAsia="en-US"/>
        </w:rPr>
      </w:pPr>
      <w:r w:rsidRPr="006F7BC0">
        <w:rPr>
          <w:b/>
          <w:lang w:eastAsia="en-US"/>
        </w:rPr>
        <w:t>OŚWIACZAMY,</w:t>
      </w:r>
      <w:r w:rsidRPr="006F7BC0">
        <w:rPr>
          <w:lang w:eastAsia="en-US"/>
        </w:rPr>
        <w:t xml:space="preserve"> że zapoznaliśmy się z Projektowanymi Postanowieniami Umowy określonymi w Dziale II SWZ</w:t>
      </w:r>
      <w:r>
        <w:rPr>
          <w:lang w:eastAsia="en-US"/>
        </w:rPr>
        <w:tab/>
        <w:t xml:space="preserve"> </w:t>
      </w:r>
      <w:r w:rsidRPr="006F7BC0">
        <w:rPr>
          <w:lang w:eastAsia="en-US"/>
        </w:rPr>
        <w:t>i ZOBOWIĄZUJEMY SIĘ, w przypadku wyboru naszej oferty, do zawarcia umowy zgodnej z niniejszą ofertą, na warunkach w nich określonych.</w:t>
      </w:r>
    </w:p>
    <w:p w14:paraId="7942543E" w14:textId="77777777" w:rsidR="0090596D" w:rsidRPr="006F7BC0" w:rsidRDefault="0090596D"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Oświadczam, że wypełniłem obowiązki informacyjne przewidziane w art.13 lub art.14 RODO </w:t>
      </w:r>
      <w:r w:rsidRPr="006F7BC0">
        <w:rPr>
          <w:vertAlign w:val="superscript"/>
          <w:lang w:eastAsia="en-US"/>
        </w:rPr>
        <w:t>1</w:t>
      </w:r>
      <w:r w:rsidRPr="006F7BC0">
        <w:rPr>
          <w:lang w:eastAsia="en-US"/>
        </w:rPr>
        <w:t xml:space="preserve"> wobec osób fizycznych, od których dane osobowe bezpośrednio lub pośrednio pozyskałem w celu ubiegania się o udzielenie zamówienia publicznego w niniejszym postępowaniu.**</w:t>
      </w:r>
    </w:p>
    <w:p w14:paraId="00A6CDD5" w14:textId="77777777" w:rsidR="0090596D" w:rsidRPr="006F7BC0" w:rsidRDefault="0090596D" w:rsidP="006F7BC0">
      <w:pPr>
        <w:numPr>
          <w:ilvl w:val="1"/>
          <w:numId w:val="32"/>
        </w:numPr>
        <w:tabs>
          <w:tab w:val="clear" w:pos="1440"/>
          <w:tab w:val="num" w:pos="360"/>
        </w:tabs>
        <w:spacing w:after="200" w:line="276" w:lineRule="auto"/>
        <w:ind w:left="360"/>
        <w:contextualSpacing w:val="0"/>
        <w:jc w:val="both"/>
        <w:rPr>
          <w:lang w:eastAsia="en-US"/>
        </w:rPr>
      </w:pPr>
      <w:r w:rsidRPr="006F7BC0">
        <w:rPr>
          <w:b/>
          <w:color w:val="000000"/>
        </w:rPr>
        <w:lastRenderedPageBreak/>
        <w:t xml:space="preserve">Nie zamierzam/my* </w:t>
      </w:r>
      <w:r w:rsidRPr="006F7BC0">
        <w:rPr>
          <w:i/>
          <w:color w:val="000000"/>
        </w:rPr>
        <w:t xml:space="preserve">(zaznaczyć jeżeli dotyczy) </w:t>
      </w:r>
      <w:r w:rsidRPr="006F7BC0">
        <w:rPr>
          <w:color w:val="000000"/>
        </w:rPr>
        <w:t xml:space="preserve"> powierzać żadnych części zamówienia (czynności objętych przedmiotem zamówienia podwykonawcom ). </w:t>
      </w:r>
    </w:p>
    <w:p w14:paraId="1A3308DF" w14:textId="77777777" w:rsidR="0090596D" w:rsidRPr="006F7BC0" w:rsidRDefault="0090596D" w:rsidP="009B3C20">
      <w:pPr>
        <w:tabs>
          <w:tab w:val="left" w:pos="284"/>
        </w:tabs>
        <w:spacing w:line="276" w:lineRule="auto"/>
        <w:ind w:left="0"/>
        <w:contextualSpacing w:val="0"/>
        <w:jc w:val="both"/>
        <w:rPr>
          <w:color w:val="000000"/>
          <w:lang w:eastAsia="en-US"/>
        </w:rPr>
      </w:pPr>
      <w:r w:rsidRPr="006F7BC0">
        <w:rPr>
          <w:rFonts w:eastAsia="MS Gothic"/>
          <w:color w:val="000000"/>
          <w:lang w:eastAsia="en-US"/>
        </w:rPr>
        <w:tab/>
        <w:t xml:space="preserve"> </w:t>
      </w:r>
      <w:r w:rsidRPr="006F7BC0">
        <w:rPr>
          <w:rFonts w:eastAsia="MS Gothic"/>
          <w:color w:val="000000"/>
          <w:lang w:eastAsia="en-US"/>
        </w:rPr>
        <w:fldChar w:fldCharType="begin">
          <w:ffData>
            <w:name w:val="Wybór1"/>
            <w:enabled/>
            <w:calcOnExit w:val="0"/>
            <w:checkBox>
              <w:sizeAuto/>
              <w:default w:val="0"/>
              <w:checked w:val="0"/>
            </w:checkBox>
          </w:ffData>
        </w:fldChar>
      </w:r>
      <w:r w:rsidRPr="006F7BC0">
        <w:rPr>
          <w:rFonts w:eastAsia="MS Gothic"/>
          <w:color w:val="000000"/>
          <w:lang w:eastAsia="en-US"/>
        </w:rPr>
        <w:instrText xml:space="preserve"> FORMCHECKBOX </w:instrText>
      </w:r>
      <w:r w:rsidR="00CD0181">
        <w:rPr>
          <w:rFonts w:eastAsia="MS Gothic"/>
          <w:color w:val="000000"/>
          <w:lang w:eastAsia="en-US"/>
        </w:rPr>
      </w:r>
      <w:r w:rsidR="00CD0181">
        <w:rPr>
          <w:rFonts w:eastAsia="MS Gothic"/>
          <w:color w:val="000000"/>
          <w:lang w:eastAsia="en-US"/>
        </w:rPr>
        <w:fldChar w:fldCharType="separate"/>
      </w:r>
      <w:r w:rsidRPr="006F7BC0">
        <w:rPr>
          <w:rFonts w:eastAsia="MS Gothic"/>
          <w:color w:val="000000"/>
          <w:lang w:eastAsia="en-US"/>
        </w:rPr>
        <w:fldChar w:fldCharType="end"/>
      </w:r>
      <w:r w:rsidRPr="006F7BC0">
        <w:rPr>
          <w:rFonts w:eastAsia="MS Gothic"/>
          <w:color w:val="000000"/>
          <w:lang w:eastAsia="en-US"/>
        </w:rPr>
        <w:t xml:space="preserve"> </w:t>
      </w:r>
      <w:r w:rsidRPr="006F7BC0">
        <w:rPr>
          <w:b/>
          <w:color w:val="000000"/>
        </w:rPr>
        <w:t xml:space="preserve">Powierzam/my* </w:t>
      </w:r>
      <w:r w:rsidRPr="006F7BC0">
        <w:rPr>
          <w:i/>
          <w:color w:val="000000"/>
        </w:rPr>
        <w:t xml:space="preserve">(zaznaczyć jeżeli dotyczy) </w:t>
      </w:r>
      <w:r w:rsidRPr="006F7BC0">
        <w:rPr>
          <w:color w:val="000000"/>
        </w:rPr>
        <w:t xml:space="preserve"> następujące </w:t>
      </w:r>
      <w:r w:rsidRPr="006F7BC0">
        <w:rPr>
          <w:color w:val="000000"/>
          <w:lang w:eastAsia="en-US"/>
        </w:rPr>
        <w:t xml:space="preserve">część zamówienia podwykonawcom: </w:t>
      </w:r>
    </w:p>
    <w:p w14:paraId="32E81819" w14:textId="77777777" w:rsidR="0090596D" w:rsidRPr="006F7BC0" w:rsidRDefault="0090596D" w:rsidP="002559D9">
      <w:pPr>
        <w:tabs>
          <w:tab w:val="left" w:pos="3373"/>
        </w:tabs>
        <w:spacing w:line="276" w:lineRule="auto"/>
        <w:ind w:left="284"/>
        <w:contextualSpacing w:val="0"/>
        <w:jc w:val="both"/>
        <w:rPr>
          <w:color w:val="000000"/>
          <w:lang w:eastAsia="en-US"/>
        </w:rPr>
      </w:pPr>
      <w:r w:rsidRPr="006F7BC0">
        <w:rPr>
          <w:color w:val="000000"/>
          <w:lang w:eastAsia="en-US"/>
        </w:rPr>
        <w:t>Nazwa części zamówienia: …………………………………………………………………………</w:t>
      </w:r>
    </w:p>
    <w:p w14:paraId="0CF14832" w14:textId="77777777" w:rsidR="0090596D" w:rsidRPr="006F7BC0" w:rsidRDefault="0090596D" w:rsidP="002559D9">
      <w:pPr>
        <w:tabs>
          <w:tab w:val="left" w:pos="3373"/>
        </w:tabs>
        <w:spacing w:line="276" w:lineRule="auto"/>
        <w:ind w:left="284"/>
        <w:contextualSpacing w:val="0"/>
        <w:jc w:val="both"/>
        <w:rPr>
          <w:color w:val="000000"/>
          <w:lang w:eastAsia="en-US"/>
        </w:rPr>
      </w:pPr>
      <w:r w:rsidRPr="006F7BC0">
        <w:rPr>
          <w:color w:val="000000"/>
          <w:lang w:eastAsia="en-US"/>
        </w:rPr>
        <w:t>Nazwa/wy firm/my o ile są znane:</w:t>
      </w:r>
    </w:p>
    <w:p w14:paraId="1F6B5E7A" w14:textId="77777777" w:rsidR="0090596D" w:rsidRPr="006F7BC0" w:rsidRDefault="0090596D" w:rsidP="002559D9">
      <w:pPr>
        <w:tabs>
          <w:tab w:val="left" w:pos="3373"/>
        </w:tabs>
        <w:spacing w:line="276" w:lineRule="auto"/>
        <w:ind w:left="284"/>
        <w:contextualSpacing w:val="0"/>
        <w:jc w:val="both"/>
        <w:rPr>
          <w:u w:val="dotted"/>
          <w:lang w:eastAsia="en-US"/>
        </w:rPr>
      </w:pPr>
      <w:r w:rsidRPr="006F7BC0">
        <w:rPr>
          <w:lang w:eastAsia="en-US"/>
        </w:rPr>
        <w:t xml:space="preserve">1)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14:paraId="751421E8" w14:textId="77777777" w:rsidR="0090596D" w:rsidRPr="006F7BC0" w:rsidRDefault="0090596D" w:rsidP="002559D9">
      <w:pPr>
        <w:tabs>
          <w:tab w:val="left" w:pos="3373"/>
        </w:tabs>
        <w:spacing w:line="276" w:lineRule="auto"/>
        <w:ind w:left="284"/>
        <w:contextualSpacing w:val="0"/>
        <w:jc w:val="both"/>
        <w:rPr>
          <w:color w:val="000000"/>
          <w:lang w:eastAsia="en-US"/>
        </w:rPr>
      </w:pPr>
      <w:r w:rsidRPr="006F7BC0">
        <w:rPr>
          <w:lang w:eastAsia="en-US"/>
        </w:rPr>
        <w:t>2)</w:t>
      </w:r>
      <w:r w:rsidRPr="006F7BC0">
        <w:rPr>
          <w:u w:val="dotted"/>
          <w:lang w:eastAsia="en-US"/>
        </w:rPr>
        <w:t xml:space="preserve">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14:paraId="2065B097" w14:textId="77777777" w:rsidR="0090596D" w:rsidRPr="006F7BC0" w:rsidRDefault="0090596D" w:rsidP="00A51DA5">
      <w:pPr>
        <w:tabs>
          <w:tab w:val="left" w:pos="3373"/>
        </w:tabs>
        <w:spacing w:line="276" w:lineRule="auto"/>
        <w:ind w:left="0"/>
        <w:contextualSpacing w:val="0"/>
        <w:jc w:val="both"/>
        <w:rPr>
          <w:b/>
          <w:lang w:eastAsia="en-US"/>
        </w:rPr>
      </w:pPr>
    </w:p>
    <w:p w14:paraId="783450EB" w14:textId="77777777" w:rsidR="0090596D" w:rsidRDefault="0090596D" w:rsidP="00123B48">
      <w:pPr>
        <w:numPr>
          <w:ilvl w:val="1"/>
          <w:numId w:val="32"/>
        </w:numPr>
        <w:tabs>
          <w:tab w:val="clear" w:pos="1440"/>
        </w:tabs>
        <w:spacing w:line="276" w:lineRule="auto"/>
        <w:ind w:left="360"/>
        <w:contextualSpacing w:val="0"/>
        <w:jc w:val="both"/>
        <w:rPr>
          <w:lang w:eastAsia="en-US"/>
        </w:rPr>
      </w:pPr>
      <w:r w:rsidRPr="00123B48">
        <w:t>Oferta zawiera TAJEMNICĘ PRZEDSIĘBIORSTWA</w:t>
      </w:r>
    </w:p>
    <w:p w14:paraId="0A112CD4" w14:textId="77777777" w:rsidR="0090596D" w:rsidRDefault="0090596D" w:rsidP="00123B48">
      <w:pPr>
        <w:spacing w:line="276" w:lineRule="auto"/>
        <w:ind w:left="0"/>
        <w:contextualSpacing w:val="0"/>
        <w:jc w:val="both"/>
        <w:rPr>
          <w:lang w:eastAsia="en-US"/>
        </w:rPr>
      </w:pPr>
      <w:r>
        <w:t>*</w:t>
      </w:r>
      <w:r w:rsidRPr="00123B48">
        <w:t>□NIE</w:t>
      </w:r>
    </w:p>
    <w:p w14:paraId="4FF17265" w14:textId="77777777" w:rsidR="0090596D" w:rsidRPr="00123B48" w:rsidRDefault="0090596D" w:rsidP="00123B48">
      <w:pPr>
        <w:spacing w:line="276" w:lineRule="auto"/>
        <w:ind w:left="0"/>
        <w:contextualSpacing w:val="0"/>
        <w:jc w:val="both"/>
        <w:rPr>
          <w:i/>
          <w:lang w:eastAsia="en-US"/>
        </w:rPr>
      </w:pPr>
      <w:r w:rsidRPr="00123B48">
        <w:rPr>
          <w:b/>
          <w:vertAlign w:val="superscript"/>
        </w:rPr>
        <w:t>*</w:t>
      </w:r>
      <w:r w:rsidRPr="00123B48">
        <w:t xml:space="preserve">□TAK </w:t>
      </w:r>
      <w:r>
        <w:t xml:space="preserve">- </w:t>
      </w:r>
      <w:r w:rsidRPr="00123B48">
        <w:t>Uzasadnienie zastrzeżenia załączam do oferty. (</w:t>
      </w:r>
      <w:r w:rsidRPr="00123B48">
        <w:rPr>
          <w:i/>
        </w:rPr>
        <w:t>w razie braku wskazania Zamawiający uznaje, że Wykonawca nie zastrzega żadnych informacji)</w:t>
      </w:r>
    </w:p>
    <w:p w14:paraId="7CBE5B10" w14:textId="77777777" w:rsidR="0090596D" w:rsidRPr="006F7BC0" w:rsidRDefault="0090596D" w:rsidP="006F7BC0">
      <w:pPr>
        <w:numPr>
          <w:ilvl w:val="1"/>
          <w:numId w:val="32"/>
        </w:numPr>
        <w:tabs>
          <w:tab w:val="clear" w:pos="1440"/>
        </w:tabs>
        <w:spacing w:line="276" w:lineRule="auto"/>
        <w:ind w:left="360"/>
        <w:contextualSpacing w:val="0"/>
        <w:jc w:val="both"/>
        <w:rPr>
          <w:lang w:eastAsia="en-US"/>
        </w:rPr>
      </w:pPr>
      <w:r>
        <w:rPr>
          <w:lang w:eastAsia="en-US"/>
        </w:rPr>
        <w:t>W</w:t>
      </w:r>
      <w:r w:rsidRPr="006F7BC0">
        <w:rPr>
          <w:lang w:eastAsia="en-US"/>
        </w:rPr>
        <w:t>raz z ofertą SKŁADAMY następujące oświadczenia i dokumenty:</w:t>
      </w:r>
    </w:p>
    <w:p w14:paraId="2DB874DE" w14:textId="77777777" w:rsidR="0090596D" w:rsidRPr="006F7BC0" w:rsidRDefault="0090596D" w:rsidP="00DD400E">
      <w:pPr>
        <w:tabs>
          <w:tab w:val="left" w:pos="3373"/>
        </w:tabs>
        <w:spacing w:line="276" w:lineRule="auto"/>
        <w:ind w:left="0"/>
        <w:contextualSpacing w:val="0"/>
        <w:jc w:val="both"/>
        <w:rPr>
          <w:lang w:eastAsia="en-US"/>
        </w:rPr>
      </w:pPr>
      <w:r w:rsidRPr="006F7BC0">
        <w:rPr>
          <w:lang w:eastAsia="en-US"/>
        </w:rPr>
        <w:t>1) ……………………….</w:t>
      </w:r>
    </w:p>
    <w:p w14:paraId="18682C76" w14:textId="77777777" w:rsidR="0090596D" w:rsidRPr="00123B48" w:rsidRDefault="0090596D" w:rsidP="00123B48">
      <w:pPr>
        <w:tabs>
          <w:tab w:val="left" w:pos="3373"/>
        </w:tabs>
        <w:spacing w:line="276" w:lineRule="auto"/>
        <w:ind w:left="0"/>
        <w:contextualSpacing w:val="0"/>
        <w:jc w:val="both"/>
        <w:rPr>
          <w:lang w:eastAsia="en-US"/>
        </w:rPr>
      </w:pPr>
      <w:r w:rsidRPr="006F7BC0">
        <w:rPr>
          <w:lang w:eastAsia="en-US"/>
        </w:rPr>
        <w:t>2)……………………..</w:t>
      </w:r>
    </w:p>
    <w:p w14:paraId="6F7E6D1A" w14:textId="77777777" w:rsidR="0090596D" w:rsidRPr="00392002" w:rsidRDefault="0090596D" w:rsidP="0020268A">
      <w:pPr>
        <w:spacing w:after="200" w:line="276" w:lineRule="auto"/>
        <w:ind w:left="0"/>
        <w:contextualSpacing w:val="0"/>
        <w:jc w:val="both"/>
        <w:rPr>
          <w:sz w:val="16"/>
          <w:szCs w:val="16"/>
          <w:lang w:eastAsia="en-US"/>
        </w:rPr>
      </w:pPr>
      <w:r w:rsidRPr="00392002">
        <w:rPr>
          <w:sz w:val="16"/>
          <w:szCs w:val="16"/>
          <w:lang w:eastAsia="en-US"/>
        </w:rPr>
        <w:t xml:space="preserve">Informacja dla Wykonawcy: Formularz oferty musi być opatrzony przez osobę lub osoby uprawnione do reprezentowania firmy </w:t>
      </w:r>
      <w:r w:rsidRPr="00392002">
        <w:rPr>
          <w:b/>
          <w:sz w:val="16"/>
          <w:szCs w:val="16"/>
          <w:lang w:eastAsia="en-US"/>
        </w:rPr>
        <w:t>kwalifikowanym podpisem elektronicznym, podpisem zaufanym lub podpisem osobistym</w:t>
      </w:r>
      <w:r w:rsidRPr="00392002">
        <w:rPr>
          <w:sz w:val="16"/>
          <w:szCs w:val="16"/>
          <w:lang w:eastAsia="en-US"/>
        </w:rPr>
        <w:t xml:space="preserve"> i przekazany Zamawiającemu wraz z dokumentem (-</w:t>
      </w:r>
      <w:proofErr w:type="spellStart"/>
      <w:r w:rsidRPr="00392002">
        <w:rPr>
          <w:sz w:val="16"/>
          <w:szCs w:val="16"/>
          <w:lang w:eastAsia="en-US"/>
        </w:rPr>
        <w:t>ami</w:t>
      </w:r>
      <w:proofErr w:type="spellEnd"/>
      <w:r w:rsidRPr="00392002">
        <w:rPr>
          <w:sz w:val="16"/>
          <w:szCs w:val="16"/>
          <w:lang w:eastAsia="en-US"/>
        </w:rPr>
        <w:t>) potwierdzającymi prawo do reprezentacji Wykonawcy przez osobę podpisującą ofertę.</w:t>
      </w:r>
    </w:p>
    <w:p w14:paraId="602C6E29" w14:textId="77777777" w:rsidR="0090596D" w:rsidRPr="00392002" w:rsidRDefault="0090596D" w:rsidP="0020268A">
      <w:pPr>
        <w:spacing w:after="200" w:line="276" w:lineRule="auto"/>
        <w:ind w:left="0"/>
        <w:contextualSpacing w:val="0"/>
        <w:jc w:val="both"/>
        <w:rPr>
          <w:sz w:val="16"/>
          <w:szCs w:val="16"/>
          <w:lang w:eastAsia="en-US"/>
        </w:rPr>
      </w:pPr>
      <w:r w:rsidRPr="00392002">
        <w:rPr>
          <w:sz w:val="16"/>
          <w:szCs w:val="16"/>
          <w:lang w:eastAsia="en-US"/>
        </w:rPr>
        <w:t>*niepotrzebne skreślić</w:t>
      </w:r>
    </w:p>
    <w:p w14:paraId="238B1481" w14:textId="77777777" w:rsidR="0090596D" w:rsidRPr="00392002" w:rsidRDefault="0090596D" w:rsidP="0020268A">
      <w:pPr>
        <w:spacing w:after="200" w:line="276" w:lineRule="auto"/>
        <w:ind w:left="0"/>
        <w:contextualSpacing w:val="0"/>
        <w:jc w:val="both"/>
        <w:rPr>
          <w:sz w:val="16"/>
          <w:szCs w:val="16"/>
          <w:lang w:eastAsia="en-US"/>
        </w:rPr>
      </w:pPr>
      <w:r w:rsidRPr="00392002">
        <w:rPr>
          <w:sz w:val="16"/>
          <w:szCs w:val="16"/>
          <w:lang w:eastAsia="en-US"/>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299E6B23" w14:textId="77777777" w:rsidR="0090596D" w:rsidRPr="00392002" w:rsidRDefault="0090596D" w:rsidP="00CB69B3">
      <w:pPr>
        <w:pStyle w:val="Tekstprzypisudolnego"/>
        <w:jc w:val="both"/>
        <w:rPr>
          <w:sz w:val="16"/>
          <w:szCs w:val="16"/>
        </w:rPr>
      </w:pPr>
      <w:r w:rsidRPr="00392002">
        <w:rPr>
          <w:color w:val="000000"/>
          <w:sz w:val="16"/>
          <w:szCs w:val="16"/>
          <w:vertAlign w:val="superscript"/>
        </w:rPr>
        <w:t xml:space="preserve">1) </w:t>
      </w:r>
      <w:r w:rsidRPr="00392002">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D80E220" w14:textId="77777777" w:rsidR="0090596D" w:rsidRPr="00FE791C" w:rsidRDefault="0090596D" w:rsidP="00FE791C">
      <w:pPr>
        <w:spacing w:line="276" w:lineRule="auto"/>
        <w:ind w:left="0"/>
        <w:contextualSpacing w:val="0"/>
        <w:jc w:val="right"/>
        <w:rPr>
          <w:sz w:val="20"/>
          <w:szCs w:val="20"/>
          <w:lang w:eastAsia="en-US"/>
        </w:rPr>
        <w:sectPr w:rsidR="0090596D" w:rsidRPr="00FE791C" w:rsidSect="005A2517">
          <w:headerReference w:type="default" r:id="rId18"/>
          <w:footerReference w:type="default" r:id="rId19"/>
          <w:pgSz w:w="11906" w:h="16838"/>
          <w:pgMar w:top="1276" w:right="849" w:bottom="709" w:left="1134" w:header="708" w:footer="139" w:gutter="0"/>
          <w:cols w:space="708"/>
          <w:docGrid w:linePitch="360"/>
        </w:sectPr>
      </w:pPr>
    </w:p>
    <w:p w14:paraId="146FB93F" w14:textId="77777777" w:rsidR="0090596D" w:rsidRPr="00110C4D" w:rsidRDefault="0090596D" w:rsidP="00FE791C">
      <w:pPr>
        <w:ind w:left="0"/>
        <w:jc w:val="right"/>
        <w:rPr>
          <w:rFonts w:cs="Arial"/>
          <w:b/>
          <w:sz w:val="16"/>
          <w:szCs w:val="16"/>
        </w:rPr>
      </w:pPr>
      <w:r>
        <w:rPr>
          <w:rFonts w:cs="Arial"/>
          <w:b/>
          <w:sz w:val="16"/>
          <w:szCs w:val="16"/>
        </w:rPr>
        <w:lastRenderedPageBreak/>
        <w:t xml:space="preserve">Załącznik nr 2 - </w:t>
      </w:r>
      <w:r w:rsidRPr="00110C4D">
        <w:rPr>
          <w:rFonts w:cs="Arial"/>
          <w:b/>
          <w:sz w:val="16"/>
          <w:szCs w:val="16"/>
        </w:rPr>
        <w:t>Oświadczenie dotyczące przesłanek wykluczenia z postępowania</w:t>
      </w:r>
    </w:p>
    <w:p w14:paraId="1D2274A4" w14:textId="77777777" w:rsidR="0090596D" w:rsidRDefault="0090596D" w:rsidP="008C0738">
      <w:pPr>
        <w:spacing w:line="480" w:lineRule="auto"/>
        <w:ind w:left="5246" w:firstLine="708"/>
        <w:rPr>
          <w:rFonts w:cs="Arial"/>
          <w:b/>
          <w:sz w:val="21"/>
          <w:szCs w:val="21"/>
        </w:rPr>
      </w:pPr>
    </w:p>
    <w:p w14:paraId="4DE16762" w14:textId="77777777" w:rsidR="0090596D" w:rsidRPr="00A22DCF" w:rsidRDefault="0090596D" w:rsidP="00BD493C">
      <w:pPr>
        <w:spacing w:line="480" w:lineRule="auto"/>
        <w:ind w:left="5246" w:firstLine="708"/>
        <w:jc w:val="right"/>
        <w:rPr>
          <w:rFonts w:cs="Arial"/>
          <w:b/>
          <w:sz w:val="21"/>
          <w:szCs w:val="21"/>
        </w:rPr>
      </w:pPr>
      <w:r w:rsidRPr="00A22DCF">
        <w:rPr>
          <w:rFonts w:cs="Arial"/>
          <w:b/>
          <w:sz w:val="21"/>
          <w:szCs w:val="21"/>
        </w:rPr>
        <w:t>Zamawiający:</w:t>
      </w:r>
    </w:p>
    <w:p w14:paraId="5B47F018" w14:textId="77777777" w:rsidR="0090596D" w:rsidRDefault="0090596D" w:rsidP="00BD493C">
      <w:pPr>
        <w:spacing w:line="276" w:lineRule="auto"/>
        <w:ind w:left="0"/>
        <w:contextualSpacing w:val="0"/>
        <w:jc w:val="right"/>
        <w:rPr>
          <w:sz w:val="20"/>
          <w:szCs w:val="20"/>
          <w:lang w:eastAsia="en-US"/>
        </w:rPr>
      </w:pPr>
      <w:r>
        <w:rPr>
          <w:sz w:val="20"/>
          <w:szCs w:val="20"/>
          <w:lang w:eastAsia="en-US"/>
        </w:rPr>
        <w:t>PRZEDSIĘBIORSTWO USŁUG</w:t>
      </w:r>
    </w:p>
    <w:p w14:paraId="71D2AC39" w14:textId="77777777" w:rsidR="0090596D" w:rsidRPr="00392002" w:rsidRDefault="0090596D" w:rsidP="00BD493C">
      <w:pPr>
        <w:spacing w:line="276" w:lineRule="auto"/>
        <w:ind w:left="0"/>
        <w:contextualSpacing w:val="0"/>
        <w:jc w:val="right"/>
        <w:rPr>
          <w:sz w:val="20"/>
          <w:szCs w:val="20"/>
          <w:lang w:eastAsia="en-US"/>
        </w:rPr>
      </w:pPr>
      <w:r>
        <w:rPr>
          <w:sz w:val="20"/>
          <w:szCs w:val="20"/>
          <w:lang w:eastAsia="en-US"/>
        </w:rPr>
        <w:t xml:space="preserve"> KOMUNALNYCH BODZENTYN SP. Z O.O. </w:t>
      </w:r>
    </w:p>
    <w:p w14:paraId="3A25E8F0" w14:textId="77777777" w:rsidR="0090596D" w:rsidRDefault="0090596D" w:rsidP="00BD493C">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14:paraId="5B661E1F" w14:textId="77777777" w:rsidR="0090596D" w:rsidRPr="00A22DCF" w:rsidRDefault="0090596D" w:rsidP="00BD493C">
      <w:pPr>
        <w:ind w:left="5954"/>
        <w:jc w:val="right"/>
        <w:rPr>
          <w:rFonts w:cs="Arial"/>
          <w:i/>
          <w:sz w:val="16"/>
          <w:szCs w:val="16"/>
        </w:rPr>
      </w:pPr>
      <w:r>
        <w:rPr>
          <w:sz w:val="20"/>
          <w:szCs w:val="20"/>
          <w:lang w:eastAsia="en-US"/>
        </w:rPr>
        <w:t>ZNAK SPRAWY: JRP.261.10.2021</w:t>
      </w:r>
    </w:p>
    <w:p w14:paraId="779E6A6B" w14:textId="77777777" w:rsidR="0090596D" w:rsidRPr="00A22DCF" w:rsidRDefault="0090596D" w:rsidP="008C0738">
      <w:pPr>
        <w:rPr>
          <w:rFonts w:cs="Arial"/>
          <w:b/>
          <w:sz w:val="21"/>
          <w:szCs w:val="21"/>
        </w:rPr>
      </w:pPr>
      <w:r w:rsidRPr="00A22DCF">
        <w:rPr>
          <w:rFonts w:cs="Arial"/>
          <w:b/>
          <w:sz w:val="21"/>
          <w:szCs w:val="21"/>
        </w:rPr>
        <w:t>Wykonawca:</w:t>
      </w:r>
    </w:p>
    <w:p w14:paraId="13657EF0" w14:textId="77777777" w:rsidR="0090596D" w:rsidRPr="00A22DCF" w:rsidRDefault="0090596D" w:rsidP="008C0738">
      <w:pPr>
        <w:ind w:right="5954"/>
        <w:rPr>
          <w:rFonts w:cs="Arial"/>
          <w:sz w:val="21"/>
          <w:szCs w:val="21"/>
        </w:rPr>
      </w:pPr>
      <w:r>
        <w:rPr>
          <w:rFonts w:cs="Arial"/>
          <w:sz w:val="21"/>
          <w:szCs w:val="21"/>
        </w:rPr>
        <w:t>……………………………</w:t>
      </w:r>
    </w:p>
    <w:p w14:paraId="37C37E9A" w14:textId="77777777" w:rsidR="0090596D" w:rsidRPr="00842991" w:rsidRDefault="0090596D" w:rsidP="008C0738">
      <w:pPr>
        <w:ind w:right="5953"/>
        <w:rPr>
          <w:rFonts w:cs="Arial"/>
          <w:i/>
          <w:sz w:val="16"/>
          <w:szCs w:val="16"/>
        </w:rPr>
      </w:pPr>
      <w:r w:rsidRPr="00842991">
        <w:rPr>
          <w:rFonts w:cs="Arial"/>
          <w:i/>
          <w:sz w:val="16"/>
          <w:szCs w:val="16"/>
        </w:rPr>
        <w:t>(pełna nazwa/firma, adres, w zależności od podmiotu: NIP/PESEL, KRS/</w:t>
      </w:r>
      <w:proofErr w:type="spellStart"/>
      <w:r w:rsidRPr="00842991">
        <w:rPr>
          <w:rFonts w:cs="Arial"/>
          <w:i/>
          <w:sz w:val="16"/>
          <w:szCs w:val="16"/>
        </w:rPr>
        <w:t>CEiDG</w:t>
      </w:r>
      <w:proofErr w:type="spellEnd"/>
      <w:r w:rsidRPr="00842991">
        <w:rPr>
          <w:rFonts w:cs="Arial"/>
          <w:i/>
          <w:sz w:val="16"/>
          <w:szCs w:val="16"/>
        </w:rPr>
        <w:t>)</w:t>
      </w:r>
    </w:p>
    <w:p w14:paraId="61DCA360" w14:textId="77777777" w:rsidR="0090596D" w:rsidRPr="00262D61" w:rsidRDefault="0090596D" w:rsidP="008C0738">
      <w:pPr>
        <w:rPr>
          <w:rFonts w:cs="Arial"/>
          <w:sz w:val="21"/>
          <w:szCs w:val="21"/>
          <w:u w:val="single"/>
        </w:rPr>
      </w:pPr>
      <w:r w:rsidRPr="00262D61">
        <w:rPr>
          <w:rFonts w:cs="Arial"/>
          <w:sz w:val="21"/>
          <w:szCs w:val="21"/>
          <w:u w:val="single"/>
        </w:rPr>
        <w:t>reprezentowany przez:</w:t>
      </w:r>
    </w:p>
    <w:p w14:paraId="68747403" w14:textId="77777777" w:rsidR="0090596D" w:rsidRPr="00A22DCF" w:rsidRDefault="0090596D" w:rsidP="008C0738">
      <w:pPr>
        <w:ind w:right="5954"/>
        <w:rPr>
          <w:rFonts w:cs="Arial"/>
          <w:sz w:val="21"/>
          <w:szCs w:val="21"/>
        </w:rPr>
      </w:pPr>
      <w:r>
        <w:rPr>
          <w:rFonts w:cs="Arial"/>
          <w:sz w:val="21"/>
          <w:szCs w:val="21"/>
        </w:rPr>
        <w:t>………………………………</w:t>
      </w:r>
    </w:p>
    <w:p w14:paraId="569384A2" w14:textId="77777777" w:rsidR="0090596D" w:rsidRPr="00FC4640" w:rsidRDefault="0090596D" w:rsidP="008C0738">
      <w:pPr>
        <w:ind w:right="5953"/>
        <w:rPr>
          <w:rFonts w:cs="Arial"/>
          <w:i/>
          <w:sz w:val="12"/>
          <w:szCs w:val="12"/>
        </w:rPr>
      </w:pPr>
      <w:r w:rsidRPr="009617B4">
        <w:rPr>
          <w:rFonts w:cs="Arial"/>
          <w:i/>
          <w:sz w:val="12"/>
          <w:szCs w:val="12"/>
        </w:rPr>
        <w:t>(imię, nazwisko, stanowisko/podstawa do  reprezentacji)</w:t>
      </w:r>
    </w:p>
    <w:p w14:paraId="74542A1E" w14:textId="77777777" w:rsidR="0090596D" w:rsidRPr="00262D61" w:rsidRDefault="0090596D" w:rsidP="008C0738">
      <w:pPr>
        <w:spacing w:line="360" w:lineRule="auto"/>
        <w:jc w:val="center"/>
        <w:rPr>
          <w:rFonts w:cs="Arial"/>
          <w:b/>
          <w:u w:val="single"/>
        </w:rPr>
      </w:pPr>
      <w:r w:rsidRPr="00262D61">
        <w:rPr>
          <w:rFonts w:cs="Arial"/>
          <w:b/>
          <w:u w:val="single"/>
        </w:rPr>
        <w:t xml:space="preserve">Oświadczenie wykonawcy </w:t>
      </w:r>
    </w:p>
    <w:p w14:paraId="5BE0B6FC" w14:textId="77777777" w:rsidR="0090596D" w:rsidRDefault="0090596D" w:rsidP="008C0738">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14:paraId="56D8C593" w14:textId="77777777" w:rsidR="0090596D" w:rsidRPr="00A22DCF" w:rsidRDefault="0090596D" w:rsidP="008C0738">
      <w:pPr>
        <w:spacing w:line="360" w:lineRule="auto"/>
        <w:jc w:val="center"/>
        <w:rPr>
          <w:rFonts w:cs="Arial"/>
          <w:b/>
          <w:sz w:val="21"/>
          <w:szCs w:val="21"/>
        </w:rPr>
      </w:pPr>
      <w:r w:rsidRPr="00A22DCF">
        <w:rPr>
          <w:rFonts w:cs="Arial"/>
          <w:b/>
          <w:sz w:val="21"/>
          <w:szCs w:val="21"/>
        </w:rPr>
        <w:t xml:space="preserve">Prawo zamówień publicznych (dalej jako: ustawa </w:t>
      </w:r>
      <w:proofErr w:type="spellStart"/>
      <w:r w:rsidRPr="00A22DCF">
        <w:rPr>
          <w:rFonts w:cs="Arial"/>
          <w:b/>
          <w:sz w:val="21"/>
          <w:szCs w:val="21"/>
        </w:rPr>
        <w:t>Pzp</w:t>
      </w:r>
      <w:proofErr w:type="spellEnd"/>
      <w:r w:rsidRPr="00A22DCF">
        <w:rPr>
          <w:rFonts w:cs="Arial"/>
          <w:b/>
          <w:sz w:val="21"/>
          <w:szCs w:val="21"/>
        </w:rPr>
        <w:t xml:space="preserve">), </w:t>
      </w:r>
    </w:p>
    <w:p w14:paraId="5520850C" w14:textId="77777777" w:rsidR="0090596D" w:rsidRPr="001C1E43" w:rsidRDefault="0090596D" w:rsidP="008C0738">
      <w:pPr>
        <w:spacing w:line="360" w:lineRule="auto"/>
        <w:jc w:val="center"/>
        <w:rPr>
          <w:rFonts w:cs="Arial"/>
          <w:b/>
          <w:u w:val="single"/>
        </w:rPr>
      </w:pPr>
      <w:r w:rsidRPr="00BF1F3F">
        <w:rPr>
          <w:rFonts w:cs="Arial"/>
          <w:b/>
          <w:u w:val="single"/>
        </w:rPr>
        <w:t>DOTYCZĄCE PRZESŁANEK WYKLUCZENIA Z POSTĘPOWANIA</w:t>
      </w:r>
    </w:p>
    <w:p w14:paraId="5B9D05BC" w14:textId="77777777" w:rsidR="0090596D" w:rsidRPr="00FE791C" w:rsidRDefault="0090596D" w:rsidP="00FE791C">
      <w:pPr>
        <w:spacing w:line="360" w:lineRule="auto"/>
        <w:ind w:left="360"/>
        <w:jc w:val="both"/>
        <w:rPr>
          <w:rFonts w:cs="Arial"/>
        </w:rPr>
      </w:pPr>
      <w:r w:rsidRPr="00FE791C">
        <w:rPr>
          <w:rFonts w:cs="Arial"/>
        </w:rPr>
        <w:t xml:space="preserve">Na potrzeby postępowania o udzielenie zamówienia publicznego </w:t>
      </w:r>
      <w:r w:rsidRPr="00FE791C">
        <w:rPr>
          <w:rFonts w:cs="Arial"/>
          <w:b/>
        </w:rPr>
        <w:t>pn.</w:t>
      </w:r>
      <w:r w:rsidRPr="00BD493C">
        <w:rPr>
          <w:b/>
          <w:bCs/>
        </w:rPr>
        <w:t xml:space="preserve"> </w:t>
      </w:r>
      <w:r>
        <w:rPr>
          <w:b/>
          <w:bCs/>
        </w:rPr>
        <w:t>Dokończenie dostaw i </w:t>
      </w:r>
      <w:r w:rsidRPr="003B6E2F">
        <w:rPr>
          <w:b/>
          <w:bCs/>
        </w:rPr>
        <w:t>prac montażowych w ramach wykonawstwa zastępcz</w:t>
      </w:r>
      <w:r>
        <w:rPr>
          <w:b/>
          <w:bCs/>
        </w:rPr>
        <w:t>ego dla zadania pn. Rozbudowa i </w:t>
      </w:r>
      <w:r w:rsidRPr="003B6E2F">
        <w:rPr>
          <w:b/>
          <w:bCs/>
        </w:rPr>
        <w:t>modernizacja istniejącej oczys</w:t>
      </w:r>
      <w:r>
        <w:rPr>
          <w:b/>
          <w:bCs/>
        </w:rPr>
        <w:t>zczalni ścieków w Bodzentynie w </w:t>
      </w:r>
      <w:r w:rsidRPr="003B6E2F">
        <w:rPr>
          <w:b/>
          <w:bCs/>
        </w:rPr>
        <w:t>ramach projektu pn. „Uporządkowanie</w:t>
      </w:r>
      <w:r>
        <w:rPr>
          <w:b/>
          <w:bCs/>
        </w:rPr>
        <w:t xml:space="preserve"> gospodarki </w:t>
      </w:r>
      <w:proofErr w:type="spellStart"/>
      <w:r>
        <w:rPr>
          <w:b/>
          <w:bCs/>
        </w:rPr>
        <w:t>wodno</w:t>
      </w:r>
      <w:proofErr w:type="spellEnd"/>
      <w:r>
        <w:rPr>
          <w:b/>
          <w:bCs/>
        </w:rPr>
        <w:t xml:space="preserve"> – ściekowej w </w:t>
      </w:r>
      <w:r w:rsidRPr="003B6E2F">
        <w:rPr>
          <w:b/>
          <w:bCs/>
        </w:rPr>
        <w:t>Aglomeracji Bodzentyn” – w zakresie wykonania wentylacji</w:t>
      </w:r>
      <w:r>
        <w:rPr>
          <w:rFonts w:cs="Arial"/>
          <w:b/>
        </w:rPr>
        <w:t xml:space="preserve"> </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14:paraId="31F1D81C" w14:textId="77777777" w:rsidR="0090596D" w:rsidRPr="001C1E43" w:rsidRDefault="0090596D" w:rsidP="008C0738">
      <w:pPr>
        <w:shd w:val="clear" w:color="auto" w:fill="BFBFBF"/>
        <w:spacing w:line="360" w:lineRule="auto"/>
        <w:rPr>
          <w:rFonts w:cs="Arial"/>
          <w:b/>
          <w:sz w:val="21"/>
          <w:szCs w:val="21"/>
        </w:rPr>
      </w:pPr>
      <w:r>
        <w:t>OŚWIADCZENIA</w:t>
      </w:r>
      <w:r w:rsidRPr="001448FB">
        <w:t xml:space="preserve"> DOTYCZĄCE WYKONAWCY:</w:t>
      </w:r>
    </w:p>
    <w:p w14:paraId="25FC89B5" w14:textId="77777777" w:rsidR="0090596D" w:rsidRPr="00FE791C" w:rsidRDefault="0090596D" w:rsidP="008C0738">
      <w:pPr>
        <w:pStyle w:val="Akapitzlist1"/>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 xml:space="preserve">art. 108 ust.1  ustawy </w:t>
      </w:r>
      <w:proofErr w:type="spellStart"/>
      <w:r w:rsidRPr="00FE791C">
        <w:rPr>
          <w:rFonts w:ascii="Times New Roman" w:hAnsi="Times New Roman"/>
          <w:sz w:val="24"/>
          <w:szCs w:val="24"/>
        </w:rPr>
        <w:t>Pzp</w:t>
      </w:r>
      <w:proofErr w:type="spellEnd"/>
      <w:r w:rsidRPr="00FE791C">
        <w:rPr>
          <w:rFonts w:ascii="Times New Roman" w:hAnsi="Times New Roman"/>
          <w:sz w:val="24"/>
          <w:szCs w:val="24"/>
        </w:rPr>
        <w:t>.</w:t>
      </w:r>
    </w:p>
    <w:p w14:paraId="643BAEEE" w14:textId="77777777" w:rsidR="0090596D" w:rsidRPr="00FE791C" w:rsidRDefault="0090596D" w:rsidP="00FE791C">
      <w:pPr>
        <w:spacing w:line="360" w:lineRule="auto"/>
        <w:rPr>
          <w:i/>
        </w:rPr>
      </w:pPr>
    </w:p>
    <w:p w14:paraId="60B2D9EB" w14:textId="77777777" w:rsidR="0090596D" w:rsidRPr="00FE791C" w:rsidRDefault="0090596D" w:rsidP="00FE791C">
      <w:pPr>
        <w:spacing w:line="360" w:lineRule="auto"/>
        <w:ind w:left="360"/>
        <w:jc w:val="both"/>
        <w:rPr>
          <w:i/>
        </w:rPr>
      </w:pPr>
      <w:r w:rsidRPr="00FE791C">
        <w:t xml:space="preserve">Oświadczam, że zachodzą w stosunku do mnie podstawy wykluczenia z postępowania na podstawie art. …………. ustawy </w:t>
      </w:r>
      <w:proofErr w:type="spellStart"/>
      <w:r w:rsidRPr="00FE791C">
        <w:t>Pzp</w:t>
      </w:r>
      <w:proofErr w:type="spellEnd"/>
      <w:r w:rsidRPr="00FE791C">
        <w:rPr>
          <w:i/>
        </w:rPr>
        <w:t xml:space="preserve">(podać mającą zastosowanie podstawę wykluczenia spośród wymienionych w art. 108 ust.1  pkt 1, 2 oraz 5 ustawy </w:t>
      </w:r>
      <w:proofErr w:type="spellStart"/>
      <w:r w:rsidRPr="00FE791C">
        <w:rPr>
          <w:i/>
        </w:rPr>
        <w:t>Pzp</w:t>
      </w:r>
      <w:proofErr w:type="spellEnd"/>
      <w:r w:rsidRPr="00FE791C">
        <w:rPr>
          <w:i/>
        </w:rPr>
        <w:t>).</w:t>
      </w:r>
      <w:r w:rsidRPr="00FE791C">
        <w:t xml:space="preserve">Jednocześnie oświadczam, że w związku z ww. okolicznością, na podstawie art. 110 ust. 2  ustawy </w:t>
      </w:r>
      <w:proofErr w:type="spellStart"/>
      <w:r w:rsidRPr="00FE791C">
        <w:t>Pzp</w:t>
      </w:r>
      <w:proofErr w:type="spellEnd"/>
      <w:r w:rsidRPr="00FE791C">
        <w:t xml:space="preserve"> podjąłem następujące środki naprawcze: ……………………………………………………………………</w:t>
      </w:r>
    </w:p>
    <w:p w14:paraId="485EF712" w14:textId="77777777" w:rsidR="0090596D" w:rsidRPr="00FE791C" w:rsidRDefault="0090596D" w:rsidP="008C0738">
      <w:pPr>
        <w:spacing w:line="360" w:lineRule="auto"/>
        <w:rPr>
          <w:i/>
        </w:rPr>
      </w:pPr>
    </w:p>
    <w:p w14:paraId="7E393A30" w14:textId="77777777" w:rsidR="0090596D" w:rsidRPr="009375EB" w:rsidRDefault="0090596D" w:rsidP="008C0738">
      <w:pPr>
        <w:spacing w:line="360" w:lineRule="auto"/>
        <w:rPr>
          <w:rFonts w:cs="Arial"/>
          <w:i/>
        </w:rPr>
      </w:pPr>
    </w:p>
    <w:p w14:paraId="747A3CAB" w14:textId="77777777" w:rsidR="0090596D" w:rsidRPr="009617B4" w:rsidRDefault="0090596D" w:rsidP="008C0738">
      <w:pPr>
        <w:shd w:val="clear" w:color="auto" w:fill="BFBFBF"/>
        <w:spacing w:line="360" w:lineRule="auto"/>
        <w:rPr>
          <w:rFonts w:cs="Arial"/>
          <w:b/>
          <w:sz w:val="21"/>
          <w:szCs w:val="21"/>
        </w:rPr>
      </w:pPr>
      <w:r w:rsidRPr="001D3A19">
        <w:rPr>
          <w:rFonts w:cs="Arial"/>
          <w:b/>
          <w:sz w:val="21"/>
          <w:szCs w:val="21"/>
        </w:rPr>
        <w:t>OŚWIADCZENIE DOTYCZĄCE PODANYCH INFORMACJI:</w:t>
      </w:r>
    </w:p>
    <w:p w14:paraId="1076686E" w14:textId="77777777" w:rsidR="0090596D" w:rsidRPr="00FE791C" w:rsidRDefault="0090596D" w:rsidP="00FE791C">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14:paraId="299104A0" w14:textId="77777777" w:rsidR="0090596D" w:rsidRPr="00392002" w:rsidRDefault="0090596D" w:rsidP="00FE791C">
      <w:pPr>
        <w:spacing w:line="276" w:lineRule="auto"/>
        <w:ind w:left="0"/>
        <w:contextualSpacing w:val="0"/>
        <w:rPr>
          <w:sz w:val="18"/>
          <w:szCs w:val="20"/>
          <w:lang w:eastAsia="en-US"/>
        </w:rPr>
      </w:pPr>
    </w:p>
    <w:p w14:paraId="3B6B3E99" w14:textId="77777777" w:rsidR="0090596D" w:rsidRPr="00392002" w:rsidRDefault="0090596D" w:rsidP="00D52B45">
      <w:pPr>
        <w:pStyle w:val="Bezodstpw"/>
        <w:spacing w:line="276" w:lineRule="auto"/>
        <w:jc w:val="right"/>
        <w:rPr>
          <w:rFonts w:ascii="Times New Roman" w:hAnsi="Times New Roman"/>
          <w:sz w:val="18"/>
          <w:szCs w:val="20"/>
        </w:rPr>
      </w:pPr>
    </w:p>
    <w:sectPr w:rsidR="0090596D" w:rsidRPr="00392002" w:rsidSect="00DA25ED">
      <w:headerReference w:type="default" r:id="rId20"/>
      <w:footerReference w:type="default" r:id="rId21"/>
      <w:pgSz w:w="11906" w:h="16838" w:code="9"/>
      <w:pgMar w:top="1417" w:right="1133" w:bottom="709" w:left="1134" w:header="426"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A4D5D" w14:textId="77777777" w:rsidR="0090596D" w:rsidRDefault="0090596D" w:rsidP="00213DC7">
      <w:pPr>
        <w:ind w:left="0"/>
        <w:contextualSpacing w:val="0"/>
        <w:rPr>
          <w:rFonts w:ascii="Calibri" w:hAnsi="Calibri"/>
          <w:sz w:val="22"/>
          <w:szCs w:val="22"/>
          <w:lang w:eastAsia="en-US"/>
        </w:rPr>
      </w:pPr>
      <w:r>
        <w:rPr>
          <w:rFonts w:ascii="Calibri" w:hAnsi="Calibri"/>
          <w:sz w:val="22"/>
          <w:szCs w:val="22"/>
          <w:lang w:eastAsia="en-US"/>
        </w:rPr>
        <w:separator/>
      </w:r>
    </w:p>
  </w:endnote>
  <w:endnote w:type="continuationSeparator" w:id="0">
    <w:p w14:paraId="38CADE48" w14:textId="77777777" w:rsidR="0090596D" w:rsidRDefault="0090596D" w:rsidP="00213DC7">
      <w:pPr>
        <w:ind w:left="0"/>
        <w:contextualSpacing w:val="0"/>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Tai Le">
    <w:panose1 w:val="020B0502040204020203"/>
    <w:charset w:val="00"/>
    <w:family w:val="swiss"/>
    <w:pitch w:val="variable"/>
    <w:sig w:usb0="00000003" w:usb1="00000000" w:usb2="40000000" w:usb3="00000000" w:csb0="00000001" w:csb1="00000000"/>
  </w:font>
  <w:font w:name="Calibri">
    <w:panose1 w:val="020F0502020204030204"/>
    <w:charset w:val="EE"/>
    <w:family w:val="swiss"/>
    <w:pitch w:val="variable"/>
    <w:sig w:usb0="E4002EFF" w:usb1="C000247B" w:usb2="00000009" w:usb3="00000000" w:csb0="000001FF" w:csb1="00000000"/>
  </w:font>
  <w:font w:name="Lora Cyr">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22A63" w14:textId="77777777" w:rsidR="0090596D" w:rsidRDefault="00CD0181">
    <w:pPr>
      <w:pStyle w:val="Stopka"/>
      <w:jc w:val="right"/>
    </w:pPr>
    <w:r>
      <w:fldChar w:fldCharType="begin"/>
    </w:r>
    <w:r>
      <w:instrText>PAGE   \* MERGEFORMAT</w:instrText>
    </w:r>
    <w:r>
      <w:fldChar w:fldCharType="separate"/>
    </w:r>
    <w:r w:rsidR="0090596D">
      <w:rPr>
        <w:noProof/>
      </w:rPr>
      <w:t>3</w:t>
    </w:r>
    <w:r>
      <w:rPr>
        <w:noProof/>
      </w:rPr>
      <w:fldChar w:fldCharType="end"/>
    </w:r>
  </w:p>
  <w:p w14:paraId="18011F4A" w14:textId="77777777" w:rsidR="0090596D" w:rsidRDefault="0090596D" w:rsidP="00C65CC2">
    <w:pPr>
      <w:pStyle w:val="Stopka"/>
      <w:jc w:val="both"/>
      <w:rPr>
        <w:sz w:val="16"/>
        <w:szCs w:val="16"/>
      </w:rPr>
    </w:pPr>
  </w:p>
  <w:p w14:paraId="7E1A0F27" w14:textId="77777777" w:rsidR="0090596D" w:rsidRPr="00691765" w:rsidRDefault="0090596D" w:rsidP="00C65CC2">
    <w:pPr>
      <w:jc w:val="both"/>
      <w:rPr>
        <w:rFonts w:cs="Calibri"/>
        <w:sz w:val="16"/>
        <w:szCs w:val="16"/>
      </w:rPr>
    </w:pPr>
    <w:r w:rsidRPr="00691765">
      <w:rPr>
        <w:rFonts w:cs="Calibri"/>
        <w:sz w:val="16"/>
        <w:szCs w:val="16"/>
      </w:rPr>
      <w:t>PRZEDSIĘBIORSTWO USŁUG KOMUNALNYCH BODZENTYN SPÓŁKA Z OGRANICZONĄ ODPOWIEDZIALNOŚCIĄ Z SIEDZIBĄ W BODZENTYNIE, 26-010 BODZENTYN, UL. KIELECKA 83, WPISANA DO KRAJOWEGO REJESTRU SĄDOWEGO PROWADZONEGO PRZEZ SĄD REJONOWY W KIELCACH, X WYDZIAŁ GOSPODARCZY KRAJOWEGO REJESTRU SĄDOWEGO POD NUMEREM KRS: 0000619019, NIP: 657-29-23-542, REGON: 364523049, KAPITAŁ ZAKŁADOWY: 15</w:t>
    </w:r>
    <w:r>
      <w:rPr>
        <w:rFonts w:cs="Calibri"/>
        <w:sz w:val="16"/>
        <w:szCs w:val="16"/>
      </w:rPr>
      <w:t> 805 000</w:t>
    </w:r>
    <w:r w:rsidRPr="00691765">
      <w:rPr>
        <w:rFonts w:cs="Calibri"/>
        <w:sz w:val="16"/>
        <w:szCs w:val="16"/>
      </w:rPr>
      <w:t>,00 zł</w:t>
    </w:r>
  </w:p>
  <w:p w14:paraId="48C450FD" w14:textId="77777777" w:rsidR="0090596D" w:rsidRPr="00691765" w:rsidRDefault="0090596D" w:rsidP="00C65CC2">
    <w:pPr>
      <w:jc w:val="both"/>
      <w:rPr>
        <w:rFonts w:cs="Calibri"/>
        <w:sz w:val="16"/>
        <w:szCs w:val="16"/>
      </w:rPr>
    </w:pPr>
  </w:p>
  <w:p w14:paraId="2E63E3A3" w14:textId="77777777" w:rsidR="0090596D" w:rsidRDefault="009059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8C8AC" w14:textId="77777777" w:rsidR="0090596D" w:rsidRPr="00705226" w:rsidRDefault="0090596D" w:rsidP="00DA25ED">
    <w:pPr>
      <w:pStyle w:val="Stopka"/>
      <w:pBdr>
        <w:top w:val="single" w:sz="4" w:space="1" w:color="auto"/>
      </w:pBdr>
      <w:tabs>
        <w:tab w:val="clear" w:pos="9072"/>
        <w:tab w:val="right" w:pos="9781"/>
      </w:tabs>
    </w:pPr>
    <w:r w:rsidRPr="00705226">
      <w:rPr>
        <w:rFonts w:cs="Arial"/>
      </w:rPr>
      <w:tab/>
    </w:r>
    <w:r w:rsidRPr="00705226">
      <w:rPr>
        <w:rFonts w:cs="Arial"/>
      </w:rPr>
      <w:tab/>
      <w:t xml:space="preserve">Strona </w:t>
    </w:r>
    <w:r w:rsidRPr="00705226">
      <w:rPr>
        <w:rFonts w:cs="Arial"/>
      </w:rPr>
      <w:fldChar w:fldCharType="begin"/>
    </w:r>
    <w:r w:rsidRPr="00705226">
      <w:rPr>
        <w:rFonts w:cs="Arial"/>
      </w:rPr>
      <w:instrText xml:space="preserve"> PAGE </w:instrText>
    </w:r>
    <w:r w:rsidRPr="00705226">
      <w:rPr>
        <w:rFonts w:cs="Arial"/>
      </w:rPr>
      <w:fldChar w:fldCharType="separate"/>
    </w:r>
    <w:r>
      <w:rPr>
        <w:rFonts w:cs="Arial"/>
        <w:noProof/>
      </w:rPr>
      <w:t>22</w:t>
    </w:r>
    <w:r w:rsidRPr="00705226">
      <w:rPr>
        <w:rFonts w:cs="Arial"/>
      </w:rPr>
      <w:fldChar w:fldCharType="end"/>
    </w:r>
    <w:r w:rsidRPr="00705226">
      <w:rPr>
        <w:rFonts w:cs="Arial"/>
      </w:rPr>
      <w:t xml:space="preserve"> z </w:t>
    </w:r>
    <w:r w:rsidRPr="00705226">
      <w:rPr>
        <w:rFonts w:cs="Arial"/>
      </w:rPr>
      <w:fldChar w:fldCharType="begin"/>
    </w:r>
    <w:r w:rsidRPr="00705226">
      <w:rPr>
        <w:rFonts w:cs="Arial"/>
      </w:rPr>
      <w:instrText xml:space="preserve"> NUMPAGES </w:instrText>
    </w:r>
    <w:r w:rsidRPr="00705226">
      <w:rPr>
        <w:rFonts w:cs="Arial"/>
      </w:rPr>
      <w:fldChar w:fldCharType="separate"/>
    </w:r>
    <w:r>
      <w:rPr>
        <w:rFonts w:cs="Arial"/>
        <w:noProof/>
      </w:rPr>
      <w:t>22</w:t>
    </w:r>
    <w:r w:rsidRPr="00705226">
      <w:rPr>
        <w:rFonts w:cs="Arial"/>
      </w:rPr>
      <w:fldChar w:fldCharType="end"/>
    </w:r>
  </w:p>
  <w:p w14:paraId="407765FF" w14:textId="77777777" w:rsidR="0090596D" w:rsidRPr="005B1DC4" w:rsidRDefault="0090596D" w:rsidP="00DA25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D5092" w14:textId="77777777" w:rsidR="0090596D" w:rsidRDefault="0090596D" w:rsidP="00213DC7">
      <w:pPr>
        <w:ind w:left="0"/>
        <w:contextualSpacing w:val="0"/>
        <w:rPr>
          <w:rFonts w:ascii="Calibri" w:hAnsi="Calibri"/>
          <w:sz w:val="22"/>
          <w:szCs w:val="22"/>
          <w:lang w:eastAsia="en-US"/>
        </w:rPr>
      </w:pPr>
      <w:r>
        <w:rPr>
          <w:rFonts w:ascii="Calibri" w:hAnsi="Calibri"/>
          <w:sz w:val="22"/>
          <w:szCs w:val="22"/>
          <w:lang w:eastAsia="en-US"/>
        </w:rPr>
        <w:separator/>
      </w:r>
    </w:p>
  </w:footnote>
  <w:footnote w:type="continuationSeparator" w:id="0">
    <w:p w14:paraId="17D07215" w14:textId="77777777" w:rsidR="0090596D" w:rsidRDefault="0090596D" w:rsidP="00213DC7">
      <w:pPr>
        <w:ind w:left="0"/>
        <w:contextualSpacing w:val="0"/>
        <w:rPr>
          <w:rFonts w:ascii="Calibri" w:hAnsi="Calibri"/>
          <w:sz w:val="22"/>
          <w:szCs w:val="22"/>
          <w:lang w:eastAsia="en-US"/>
        </w:rPr>
      </w:pPr>
      <w:r>
        <w:rPr>
          <w:rFonts w:ascii="Calibri" w:hAnsi="Calibri"/>
          <w:sz w:val="22"/>
          <w:szCs w:val="22"/>
          <w:lang w:eastAsia="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548DA" w14:textId="77777777" w:rsidR="0090596D" w:rsidRDefault="00CD0181">
    <w:pPr>
      <w:pStyle w:val="Nagwek"/>
    </w:pPr>
    <w:r>
      <w:rPr>
        <w:noProof/>
        <w:lang w:eastAsia="pl-PL"/>
      </w:rPr>
      <w:pict w14:anchorId="51BDF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margin-left:-9pt;margin-top:-7.6pt;width:488.1pt;height:97.85pt;z-index:-251658752;visibility:visible" wrapcoords="-33 0 -33 21434 21600 21434 21600 0 -33 0">
          <v:imagedata r:id="rId1" o:title=""/>
          <w10:wrap type="tigh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A3F73" w14:textId="77777777" w:rsidR="0090596D" w:rsidRDefault="0090596D" w:rsidP="00DA25ED">
    <w:pPr>
      <w:pStyle w:val="Nagwek"/>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0841"/>
    <w:multiLevelType w:val="hybridMultilevel"/>
    <w:tmpl w:val="281C45E8"/>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 w15:restartNumberingAfterBreak="0">
    <w:nsid w:val="02CB5433"/>
    <w:multiLevelType w:val="hybridMultilevel"/>
    <w:tmpl w:val="671AC70A"/>
    <w:lvl w:ilvl="0" w:tplc="4D30B136">
      <w:start w:val="1"/>
      <w:numFmt w:val="decimal"/>
      <w:lvlText w:val="%1)"/>
      <w:lvlJc w:val="left"/>
      <w:pPr>
        <w:ind w:left="720" w:hanging="360"/>
      </w:pPr>
      <w:rPr>
        <w:rFonts w:ascii="Times New Roman" w:eastAsia="Times New Roman" w:hAnsi="Times New Roman" w:cs="Times New Roman"/>
      </w:rPr>
    </w:lvl>
    <w:lvl w:ilvl="1" w:tplc="6D061E0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B1F5CD2"/>
    <w:multiLevelType w:val="multilevel"/>
    <w:tmpl w:val="EECA7D0C"/>
    <w:styleLink w:val="Styl11"/>
    <w:lvl w:ilvl="0">
      <w:start w:val="1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2FF00AB"/>
    <w:multiLevelType w:val="hybridMultilevel"/>
    <w:tmpl w:val="3014CF24"/>
    <w:lvl w:ilvl="0" w:tplc="4B8A7B22">
      <w:start w:val="1"/>
      <w:numFmt w:val="decimal"/>
      <w:lvlText w:val="%1)"/>
      <w:lvlJc w:val="left"/>
      <w:pPr>
        <w:ind w:left="720" w:hanging="360"/>
      </w:pPr>
      <w:rPr>
        <w:rFonts w:cs="Times New Roman"/>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3955A2"/>
    <w:multiLevelType w:val="hybridMultilevel"/>
    <w:tmpl w:val="626C44DA"/>
    <w:lvl w:ilvl="0" w:tplc="DB2A975C">
      <w:start w:val="1"/>
      <w:numFmt w:val="decimal"/>
      <w:lvlText w:val="%1)"/>
      <w:lvlJc w:val="left"/>
      <w:pPr>
        <w:tabs>
          <w:tab w:val="num" w:pos="30"/>
        </w:tabs>
        <w:ind w:left="30"/>
      </w:pPr>
      <w:rPr>
        <w:rFonts w:ascii="Times New Roman" w:eastAsia="Times New Roman" w:hAnsi="Times New Roman" w:cs="Times New Roman" w:hint="default"/>
      </w:rPr>
    </w:lvl>
    <w:lvl w:ilvl="1" w:tplc="04150019" w:tentative="1">
      <w:start w:val="1"/>
      <w:numFmt w:val="lowerLetter"/>
      <w:lvlText w:val="%2."/>
      <w:lvlJc w:val="left"/>
      <w:pPr>
        <w:tabs>
          <w:tab w:val="num" w:pos="1470"/>
        </w:tabs>
        <w:ind w:left="1470" w:hanging="360"/>
      </w:pPr>
      <w:rPr>
        <w:rFonts w:cs="Times New Roman"/>
      </w:rPr>
    </w:lvl>
    <w:lvl w:ilvl="2" w:tplc="0415001B" w:tentative="1">
      <w:start w:val="1"/>
      <w:numFmt w:val="lowerRoman"/>
      <w:lvlText w:val="%3."/>
      <w:lvlJc w:val="right"/>
      <w:pPr>
        <w:tabs>
          <w:tab w:val="num" w:pos="2190"/>
        </w:tabs>
        <w:ind w:left="2190" w:hanging="180"/>
      </w:pPr>
      <w:rPr>
        <w:rFonts w:cs="Times New Roman"/>
      </w:rPr>
    </w:lvl>
    <w:lvl w:ilvl="3" w:tplc="0415000F" w:tentative="1">
      <w:start w:val="1"/>
      <w:numFmt w:val="decimal"/>
      <w:lvlText w:val="%4."/>
      <w:lvlJc w:val="left"/>
      <w:pPr>
        <w:tabs>
          <w:tab w:val="num" w:pos="2910"/>
        </w:tabs>
        <w:ind w:left="2910" w:hanging="360"/>
      </w:pPr>
      <w:rPr>
        <w:rFonts w:cs="Times New Roman"/>
      </w:rPr>
    </w:lvl>
    <w:lvl w:ilvl="4" w:tplc="04150019" w:tentative="1">
      <w:start w:val="1"/>
      <w:numFmt w:val="lowerLetter"/>
      <w:lvlText w:val="%5."/>
      <w:lvlJc w:val="left"/>
      <w:pPr>
        <w:tabs>
          <w:tab w:val="num" w:pos="3630"/>
        </w:tabs>
        <w:ind w:left="3630" w:hanging="360"/>
      </w:pPr>
      <w:rPr>
        <w:rFonts w:cs="Times New Roman"/>
      </w:rPr>
    </w:lvl>
    <w:lvl w:ilvl="5" w:tplc="0415001B" w:tentative="1">
      <w:start w:val="1"/>
      <w:numFmt w:val="lowerRoman"/>
      <w:lvlText w:val="%6."/>
      <w:lvlJc w:val="right"/>
      <w:pPr>
        <w:tabs>
          <w:tab w:val="num" w:pos="4350"/>
        </w:tabs>
        <w:ind w:left="4350" w:hanging="180"/>
      </w:pPr>
      <w:rPr>
        <w:rFonts w:cs="Times New Roman"/>
      </w:rPr>
    </w:lvl>
    <w:lvl w:ilvl="6" w:tplc="0415000F" w:tentative="1">
      <w:start w:val="1"/>
      <w:numFmt w:val="decimal"/>
      <w:lvlText w:val="%7."/>
      <w:lvlJc w:val="left"/>
      <w:pPr>
        <w:tabs>
          <w:tab w:val="num" w:pos="5070"/>
        </w:tabs>
        <w:ind w:left="5070" w:hanging="360"/>
      </w:pPr>
      <w:rPr>
        <w:rFonts w:cs="Times New Roman"/>
      </w:rPr>
    </w:lvl>
    <w:lvl w:ilvl="7" w:tplc="04150019" w:tentative="1">
      <w:start w:val="1"/>
      <w:numFmt w:val="lowerLetter"/>
      <w:lvlText w:val="%8."/>
      <w:lvlJc w:val="left"/>
      <w:pPr>
        <w:tabs>
          <w:tab w:val="num" w:pos="5790"/>
        </w:tabs>
        <w:ind w:left="5790" w:hanging="360"/>
      </w:pPr>
      <w:rPr>
        <w:rFonts w:cs="Times New Roman"/>
      </w:rPr>
    </w:lvl>
    <w:lvl w:ilvl="8" w:tplc="0415001B" w:tentative="1">
      <w:start w:val="1"/>
      <w:numFmt w:val="lowerRoman"/>
      <w:lvlText w:val="%9."/>
      <w:lvlJc w:val="right"/>
      <w:pPr>
        <w:tabs>
          <w:tab w:val="num" w:pos="6510"/>
        </w:tabs>
        <w:ind w:left="6510" w:hanging="180"/>
      </w:pPr>
      <w:rPr>
        <w:rFonts w:cs="Times New Roman"/>
      </w:rPr>
    </w:lvl>
  </w:abstractNum>
  <w:abstractNum w:abstractNumId="5" w15:restartNumberingAfterBreak="0">
    <w:nsid w:val="19C12C12"/>
    <w:multiLevelType w:val="multilevel"/>
    <w:tmpl w:val="E6E80BE2"/>
    <w:lvl w:ilvl="0">
      <w:start w:val="2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15:restartNumberingAfterBreak="0">
    <w:nsid w:val="1B7460C8"/>
    <w:multiLevelType w:val="multilevel"/>
    <w:tmpl w:val="F84C34D6"/>
    <w:lvl w:ilvl="0">
      <w:start w:val="6"/>
      <w:numFmt w:val="decimal"/>
      <w:lvlText w:val="%1."/>
      <w:lvlJc w:val="left"/>
      <w:pPr>
        <w:tabs>
          <w:tab w:val="num" w:pos="435"/>
        </w:tabs>
        <w:ind w:left="435" w:hanging="435"/>
      </w:pPr>
      <w:rPr>
        <w:rFonts w:eastAsia="Times New Roman" w:cs="Times New Roman" w:hint="default"/>
        <w:b/>
        <w:sz w:val="24"/>
        <w:szCs w:val="24"/>
      </w:rPr>
    </w:lvl>
    <w:lvl w:ilvl="1">
      <w:start w:val="1"/>
      <w:numFmt w:val="decimal"/>
      <w:lvlText w:val="%1.%2."/>
      <w:lvlJc w:val="left"/>
      <w:pPr>
        <w:tabs>
          <w:tab w:val="num" w:pos="435"/>
        </w:tabs>
        <w:ind w:left="435" w:hanging="435"/>
      </w:pPr>
      <w:rPr>
        <w:rFonts w:eastAsia="Times New Roman" w:cs="Times New Roman" w:hint="default"/>
        <w:b/>
        <w:sz w:val="24"/>
        <w:szCs w:val="24"/>
      </w:rPr>
    </w:lvl>
    <w:lvl w:ilvl="2">
      <w:start w:val="1"/>
      <w:numFmt w:val="upperLetter"/>
      <w:lvlText w:val="%1.%2.%3."/>
      <w:lvlJc w:val="left"/>
      <w:pPr>
        <w:tabs>
          <w:tab w:val="num" w:pos="720"/>
        </w:tabs>
        <w:ind w:left="720" w:hanging="720"/>
      </w:pPr>
      <w:rPr>
        <w:rFonts w:eastAsia="Times New Roman" w:cs="Times New Roman" w:hint="default"/>
        <w:b w:val="0"/>
        <w:sz w:val="28"/>
      </w:rPr>
    </w:lvl>
    <w:lvl w:ilvl="3">
      <w:start w:val="1"/>
      <w:numFmt w:val="decimal"/>
      <w:lvlText w:val="%1.%2.%3.%4."/>
      <w:lvlJc w:val="left"/>
      <w:pPr>
        <w:tabs>
          <w:tab w:val="num" w:pos="720"/>
        </w:tabs>
        <w:ind w:left="720" w:hanging="720"/>
      </w:pPr>
      <w:rPr>
        <w:rFonts w:eastAsia="Times New Roman" w:cs="Times New Roman" w:hint="default"/>
        <w:b w:val="0"/>
        <w:sz w:val="28"/>
      </w:rPr>
    </w:lvl>
    <w:lvl w:ilvl="4">
      <w:start w:val="1"/>
      <w:numFmt w:val="decimal"/>
      <w:lvlText w:val="%1.%2.%3.%4.%5."/>
      <w:lvlJc w:val="left"/>
      <w:pPr>
        <w:tabs>
          <w:tab w:val="num" w:pos="1080"/>
        </w:tabs>
        <w:ind w:left="1080" w:hanging="1080"/>
      </w:pPr>
      <w:rPr>
        <w:rFonts w:eastAsia="Times New Roman" w:cs="Times New Roman" w:hint="default"/>
        <w:b w:val="0"/>
        <w:sz w:val="28"/>
      </w:rPr>
    </w:lvl>
    <w:lvl w:ilvl="5">
      <w:start w:val="1"/>
      <w:numFmt w:val="decimal"/>
      <w:lvlText w:val="%1.%2.%3.%4.%5.%6."/>
      <w:lvlJc w:val="left"/>
      <w:pPr>
        <w:tabs>
          <w:tab w:val="num" w:pos="1080"/>
        </w:tabs>
        <w:ind w:left="1080" w:hanging="1080"/>
      </w:pPr>
      <w:rPr>
        <w:rFonts w:eastAsia="Times New Roman" w:cs="Times New Roman" w:hint="default"/>
        <w:b w:val="0"/>
        <w:sz w:val="28"/>
      </w:rPr>
    </w:lvl>
    <w:lvl w:ilvl="6">
      <w:start w:val="1"/>
      <w:numFmt w:val="decimal"/>
      <w:lvlText w:val="%1.%2.%3.%4.%5.%6.%7."/>
      <w:lvlJc w:val="left"/>
      <w:pPr>
        <w:tabs>
          <w:tab w:val="num" w:pos="1440"/>
        </w:tabs>
        <w:ind w:left="1440" w:hanging="1440"/>
      </w:pPr>
      <w:rPr>
        <w:rFonts w:eastAsia="Times New Roman" w:cs="Times New Roman" w:hint="default"/>
        <w:b w:val="0"/>
        <w:sz w:val="28"/>
      </w:rPr>
    </w:lvl>
    <w:lvl w:ilvl="7">
      <w:start w:val="1"/>
      <w:numFmt w:val="decimal"/>
      <w:lvlText w:val="%1.%2.%3.%4.%5.%6.%7.%8."/>
      <w:lvlJc w:val="left"/>
      <w:pPr>
        <w:tabs>
          <w:tab w:val="num" w:pos="1440"/>
        </w:tabs>
        <w:ind w:left="1440" w:hanging="1440"/>
      </w:pPr>
      <w:rPr>
        <w:rFonts w:eastAsia="Times New Roman" w:cs="Times New Roman" w:hint="default"/>
        <w:b w:val="0"/>
        <w:sz w:val="28"/>
      </w:rPr>
    </w:lvl>
    <w:lvl w:ilvl="8">
      <w:start w:val="1"/>
      <w:numFmt w:val="decimal"/>
      <w:lvlText w:val="%1.%2.%3.%4.%5.%6.%7.%8.%9."/>
      <w:lvlJc w:val="left"/>
      <w:pPr>
        <w:tabs>
          <w:tab w:val="num" w:pos="1800"/>
        </w:tabs>
        <w:ind w:left="1800" w:hanging="1800"/>
      </w:pPr>
      <w:rPr>
        <w:rFonts w:eastAsia="Times New Roman" w:cs="Times New Roman" w:hint="default"/>
        <w:b w:val="0"/>
        <w:sz w:val="28"/>
      </w:rPr>
    </w:lvl>
  </w:abstractNum>
  <w:abstractNum w:abstractNumId="8" w15:restartNumberingAfterBreak="0">
    <w:nsid w:val="1BA70505"/>
    <w:multiLevelType w:val="hybridMultilevel"/>
    <w:tmpl w:val="5FC0BF94"/>
    <w:lvl w:ilvl="0" w:tplc="02D8597E">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1DCC4579"/>
    <w:multiLevelType w:val="hybridMultilevel"/>
    <w:tmpl w:val="63320A16"/>
    <w:lvl w:ilvl="0" w:tplc="694AD2CA">
      <w:start w:val="1"/>
      <w:numFmt w:val="decimal"/>
      <w:lvlText w:val="%1)"/>
      <w:lvlJc w:val="left"/>
      <w:pPr>
        <w:tabs>
          <w:tab w:val="num" w:pos="644"/>
        </w:tabs>
        <w:ind w:left="644" w:hanging="360"/>
      </w:pPr>
      <w:rPr>
        <w:rFonts w:cs="Times New Roman" w:hint="default"/>
        <w:color w:val="000000"/>
      </w:rPr>
    </w:lvl>
    <w:lvl w:ilvl="1" w:tplc="3F7E283C">
      <w:start w:val="19"/>
      <w:numFmt w:val="decimal"/>
      <w:lvlText w:val="%2."/>
      <w:lvlJc w:val="left"/>
      <w:pPr>
        <w:tabs>
          <w:tab w:val="num" w:pos="1364"/>
        </w:tabs>
        <w:ind w:left="1364" w:hanging="360"/>
      </w:pPr>
      <w:rPr>
        <w:rFonts w:cs="Times New Roman" w:hint="default"/>
        <w:sz w:val="24"/>
        <w:szCs w:val="24"/>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1F20374A"/>
    <w:multiLevelType w:val="hybridMultilevel"/>
    <w:tmpl w:val="888493AE"/>
    <w:lvl w:ilvl="0" w:tplc="CD609B9E">
      <w:start w:val="1"/>
      <w:numFmt w:val="decimal"/>
      <w:lvlText w:val="%1)"/>
      <w:lvlJc w:val="left"/>
      <w:pPr>
        <w:tabs>
          <w:tab w:val="num" w:pos="0"/>
        </w:tabs>
      </w:pPr>
      <w:rPr>
        <w:rFonts w:ascii="Microsoft Tai Le" w:eastAsia="Times New Roman" w:hAnsi="Microsoft Tai Le" w:cs="Microsoft Tai Le"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4E1059"/>
    <w:multiLevelType w:val="multilevel"/>
    <w:tmpl w:val="B2B44FC4"/>
    <w:lvl w:ilvl="0">
      <w:start w:val="9"/>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2" w15:restartNumberingAfterBreak="0">
    <w:nsid w:val="24644402"/>
    <w:multiLevelType w:val="multilevel"/>
    <w:tmpl w:val="498258F8"/>
    <w:lvl w:ilvl="0">
      <w:start w:val="1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4E22D63"/>
    <w:multiLevelType w:val="hybridMultilevel"/>
    <w:tmpl w:val="40EAE2D0"/>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5F60972"/>
    <w:multiLevelType w:val="multilevel"/>
    <w:tmpl w:val="C2920B3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b w:val="0"/>
        <w:bCs w:val="0"/>
      </w:rPr>
    </w:lvl>
    <w:lvl w:ilvl="3">
      <w:start w:val="1"/>
      <w:numFmt w:val="decimal"/>
      <w:lvlText w:val="%4."/>
      <w:lvlJc w:val="left"/>
      <w:pPr>
        <w:tabs>
          <w:tab w:val="num" w:pos="1440"/>
        </w:tabs>
        <w:ind w:left="1440" w:hanging="360"/>
      </w:pPr>
      <w:rPr>
        <w:rFonts w:ascii="Calibri" w:eastAsia="Times New Roman" w:hAnsi="Calibri" w:cs="Calibri"/>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26431960"/>
    <w:multiLevelType w:val="hybridMultilevel"/>
    <w:tmpl w:val="72F0D4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269B5401"/>
    <w:multiLevelType w:val="hybridMultilevel"/>
    <w:tmpl w:val="E618CEC8"/>
    <w:lvl w:ilvl="0" w:tplc="73B21044">
      <w:start w:val="1"/>
      <w:numFmt w:val="bullet"/>
      <w:lvlText w:val=""/>
      <w:lvlJc w:val="left"/>
      <w:pPr>
        <w:ind w:left="720" w:hanging="360"/>
      </w:pPr>
      <w:rPr>
        <w:rFonts w:ascii="Wingdings" w:hAnsi="Wingdings" w:hint="default"/>
        <w:color w:val="auto"/>
      </w:rPr>
    </w:lvl>
    <w:lvl w:ilvl="1" w:tplc="7346A372">
      <w:start w:val="1"/>
      <w:numFmt w:val="decimal"/>
      <w:lvlText w:val="%2."/>
      <w:lvlJc w:val="left"/>
      <w:pPr>
        <w:tabs>
          <w:tab w:val="num" w:pos="1440"/>
        </w:tabs>
        <w:ind w:left="1440" w:hanging="360"/>
      </w:pPr>
      <w:rPr>
        <w:rFonts w:cs="Times New Roman"/>
        <w:b/>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15:restartNumberingAfterBreak="0">
    <w:nsid w:val="26D27CE5"/>
    <w:multiLevelType w:val="hybridMultilevel"/>
    <w:tmpl w:val="410CF61C"/>
    <w:lvl w:ilvl="0" w:tplc="04150017">
      <w:start w:val="1"/>
      <w:numFmt w:val="lowerLetter"/>
      <w:lvlText w:val="%1)"/>
      <w:lvlJc w:val="left"/>
      <w:pPr>
        <w:ind w:left="720" w:hanging="360"/>
      </w:pPr>
      <w:rPr>
        <w:rFonts w:cs="Times New Roman"/>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6E8512F"/>
    <w:multiLevelType w:val="multilevel"/>
    <w:tmpl w:val="65B06CBE"/>
    <w:lvl w:ilvl="0">
      <w:start w:val="1"/>
      <w:numFmt w:val="decimal"/>
      <w:lvlText w:val="%1)"/>
      <w:lvlJc w:val="left"/>
      <w:pPr>
        <w:tabs>
          <w:tab w:val="num" w:pos="644"/>
        </w:tabs>
        <w:ind w:left="644" w:hanging="360"/>
      </w:pPr>
      <w:rPr>
        <w:rFonts w:cs="Times New Roman" w:hint="default"/>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19" w15:restartNumberingAfterBreak="0">
    <w:nsid w:val="30513F21"/>
    <w:multiLevelType w:val="multilevel"/>
    <w:tmpl w:val="394203E8"/>
    <w:lvl w:ilvl="0">
      <w:start w:val="7"/>
      <w:numFmt w:val="decimal"/>
      <w:lvlText w:val="%1."/>
      <w:lvlJc w:val="left"/>
      <w:pPr>
        <w:tabs>
          <w:tab w:val="num" w:pos="480"/>
        </w:tabs>
        <w:ind w:left="480" w:hanging="480"/>
      </w:pPr>
      <w:rPr>
        <w:rFonts w:cs="Times New Roman" w:hint="default"/>
        <w:b/>
        <w:color w:val="000000"/>
      </w:rPr>
    </w:lvl>
    <w:lvl w:ilvl="1">
      <w:start w:val="1"/>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20" w15:restartNumberingAfterBreak="0">
    <w:nsid w:val="319B3F80"/>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1" w15:restartNumberingAfterBreak="0">
    <w:nsid w:val="31EF6489"/>
    <w:multiLevelType w:val="hybridMultilevel"/>
    <w:tmpl w:val="04882CF2"/>
    <w:lvl w:ilvl="0" w:tplc="4C4C5A6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3" w15:restartNumberingAfterBreak="0">
    <w:nsid w:val="38CA6FB4"/>
    <w:multiLevelType w:val="hybridMultilevel"/>
    <w:tmpl w:val="D07E17AA"/>
    <w:lvl w:ilvl="0" w:tplc="E8ACA5F6">
      <w:start w:val="1"/>
      <w:numFmt w:val="decimal"/>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24" w15:restartNumberingAfterBreak="0">
    <w:nsid w:val="391D51D2"/>
    <w:multiLevelType w:val="multilevel"/>
    <w:tmpl w:val="6D60669C"/>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5" w15:restartNumberingAfterBreak="0">
    <w:nsid w:val="3D1E6F9C"/>
    <w:multiLevelType w:val="multilevel"/>
    <w:tmpl w:val="77A8E0D0"/>
    <w:lvl w:ilvl="0">
      <w:start w:val="1"/>
      <w:numFmt w:val="decimal"/>
      <w:lvlText w:val="%1."/>
      <w:lvlJc w:val="left"/>
      <w:pPr>
        <w:ind w:left="360" w:hanging="360"/>
      </w:pPr>
      <w:rPr>
        <w:rFonts w:cs="Times New Roman" w:hint="default"/>
        <w:strike w:val="0"/>
        <w:u w:val="none"/>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3F571D94"/>
    <w:multiLevelType w:val="multilevel"/>
    <w:tmpl w:val="DD4E8806"/>
    <w:lvl w:ilvl="0">
      <w:start w:val="14"/>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7" w15:restartNumberingAfterBreak="0">
    <w:nsid w:val="3F5B458A"/>
    <w:multiLevelType w:val="multilevel"/>
    <w:tmpl w:val="FB58E50C"/>
    <w:lvl w:ilvl="0">
      <w:start w:val="20"/>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8" w15:restartNumberingAfterBreak="0">
    <w:nsid w:val="3FFB5153"/>
    <w:multiLevelType w:val="multilevel"/>
    <w:tmpl w:val="281643DE"/>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9" w15:restartNumberingAfterBreak="0">
    <w:nsid w:val="413966BC"/>
    <w:multiLevelType w:val="multilevel"/>
    <w:tmpl w:val="671AC70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0" w15:restartNumberingAfterBreak="0">
    <w:nsid w:val="43EB4690"/>
    <w:multiLevelType w:val="multilevel"/>
    <w:tmpl w:val="697AE764"/>
    <w:lvl w:ilvl="0">
      <w:start w:val="3"/>
      <w:numFmt w:val="decimal"/>
      <w:lvlText w:val="%1."/>
      <w:lvlJc w:val="left"/>
      <w:pPr>
        <w:tabs>
          <w:tab w:val="num" w:pos="360"/>
        </w:tabs>
        <w:ind w:left="360" w:hanging="360"/>
      </w:pPr>
      <w:rPr>
        <w:rFonts w:cs="Lora Cyr" w:hint="default"/>
        <w:b/>
      </w:rPr>
    </w:lvl>
    <w:lvl w:ilvl="1">
      <w:start w:val="1"/>
      <w:numFmt w:val="decimal"/>
      <w:lvlText w:val="%1.%2."/>
      <w:lvlJc w:val="left"/>
      <w:pPr>
        <w:tabs>
          <w:tab w:val="num" w:pos="360"/>
        </w:tabs>
        <w:ind w:left="360" w:hanging="360"/>
      </w:pPr>
      <w:rPr>
        <w:rFonts w:cs="Lora Cyr" w:hint="default"/>
        <w:b/>
      </w:rPr>
    </w:lvl>
    <w:lvl w:ilvl="2">
      <w:start w:val="1"/>
      <w:numFmt w:val="upperLetter"/>
      <w:lvlText w:val="%1.%2.%3."/>
      <w:lvlJc w:val="left"/>
      <w:pPr>
        <w:tabs>
          <w:tab w:val="num" w:pos="720"/>
        </w:tabs>
        <w:ind w:left="720" w:hanging="720"/>
      </w:pPr>
      <w:rPr>
        <w:rFonts w:cs="Lora Cyr" w:hint="default"/>
        <w:b/>
      </w:rPr>
    </w:lvl>
    <w:lvl w:ilvl="3">
      <w:start w:val="1"/>
      <w:numFmt w:val="decimal"/>
      <w:lvlText w:val="%1.%2.%3.%4."/>
      <w:lvlJc w:val="left"/>
      <w:pPr>
        <w:tabs>
          <w:tab w:val="num" w:pos="720"/>
        </w:tabs>
        <w:ind w:left="720" w:hanging="720"/>
      </w:pPr>
      <w:rPr>
        <w:rFonts w:cs="Lora Cyr" w:hint="default"/>
        <w:b/>
      </w:rPr>
    </w:lvl>
    <w:lvl w:ilvl="4">
      <w:start w:val="1"/>
      <w:numFmt w:val="decimal"/>
      <w:lvlText w:val="%1.%2.%3.%4.%5."/>
      <w:lvlJc w:val="left"/>
      <w:pPr>
        <w:tabs>
          <w:tab w:val="num" w:pos="1080"/>
        </w:tabs>
        <w:ind w:left="1080" w:hanging="1080"/>
      </w:pPr>
      <w:rPr>
        <w:rFonts w:cs="Lora Cyr" w:hint="default"/>
        <w:b/>
      </w:rPr>
    </w:lvl>
    <w:lvl w:ilvl="5">
      <w:start w:val="1"/>
      <w:numFmt w:val="decimal"/>
      <w:lvlText w:val="%1.%2.%3.%4.%5.%6."/>
      <w:lvlJc w:val="left"/>
      <w:pPr>
        <w:tabs>
          <w:tab w:val="num" w:pos="1080"/>
        </w:tabs>
        <w:ind w:left="1080" w:hanging="1080"/>
      </w:pPr>
      <w:rPr>
        <w:rFonts w:cs="Lora Cyr" w:hint="default"/>
        <w:b/>
      </w:rPr>
    </w:lvl>
    <w:lvl w:ilvl="6">
      <w:start w:val="1"/>
      <w:numFmt w:val="decimal"/>
      <w:lvlText w:val="%1.%2.%3.%4.%5.%6.%7."/>
      <w:lvlJc w:val="left"/>
      <w:pPr>
        <w:tabs>
          <w:tab w:val="num" w:pos="1440"/>
        </w:tabs>
        <w:ind w:left="1440" w:hanging="1440"/>
      </w:pPr>
      <w:rPr>
        <w:rFonts w:cs="Lora Cyr" w:hint="default"/>
        <w:b/>
      </w:rPr>
    </w:lvl>
    <w:lvl w:ilvl="7">
      <w:start w:val="1"/>
      <w:numFmt w:val="decimal"/>
      <w:lvlText w:val="%1.%2.%3.%4.%5.%6.%7.%8."/>
      <w:lvlJc w:val="left"/>
      <w:pPr>
        <w:tabs>
          <w:tab w:val="num" w:pos="1440"/>
        </w:tabs>
        <w:ind w:left="1440" w:hanging="1440"/>
      </w:pPr>
      <w:rPr>
        <w:rFonts w:cs="Lora Cyr" w:hint="default"/>
        <w:b/>
      </w:rPr>
    </w:lvl>
    <w:lvl w:ilvl="8">
      <w:start w:val="1"/>
      <w:numFmt w:val="decimal"/>
      <w:lvlText w:val="%1.%2.%3.%4.%5.%6.%7.%8.%9."/>
      <w:lvlJc w:val="left"/>
      <w:pPr>
        <w:tabs>
          <w:tab w:val="num" w:pos="1800"/>
        </w:tabs>
        <w:ind w:left="1800" w:hanging="1800"/>
      </w:pPr>
      <w:rPr>
        <w:rFonts w:cs="Lora Cyr" w:hint="default"/>
        <w:b/>
      </w:rPr>
    </w:lvl>
  </w:abstractNum>
  <w:abstractNum w:abstractNumId="31" w15:restartNumberingAfterBreak="0">
    <w:nsid w:val="45017263"/>
    <w:multiLevelType w:val="hybridMultilevel"/>
    <w:tmpl w:val="E7541380"/>
    <w:lvl w:ilvl="0" w:tplc="6B08A5FE">
      <w:start w:val="1"/>
      <w:numFmt w:val="lowerLetter"/>
      <w:lvlText w:val="%1)"/>
      <w:lvlJc w:val="left"/>
      <w:pPr>
        <w:ind w:left="1004" w:hanging="360"/>
      </w:pPr>
      <w:rPr>
        <w:rFonts w:ascii="Calibri" w:hAnsi="Calibri" w:cs="Calibri" w:hint="default"/>
        <w:color w:val="auto"/>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2" w15:restartNumberingAfterBreak="0">
    <w:nsid w:val="45354C3B"/>
    <w:multiLevelType w:val="multilevel"/>
    <w:tmpl w:val="4330E4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47066E66"/>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5" w15:restartNumberingAfterBreak="0">
    <w:nsid w:val="502302D7"/>
    <w:multiLevelType w:val="multilevel"/>
    <w:tmpl w:val="22022B8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509B00CA"/>
    <w:multiLevelType w:val="multilevel"/>
    <w:tmpl w:val="5D306FEA"/>
    <w:lvl w:ilvl="0">
      <w:start w:val="1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7" w15:restartNumberingAfterBreak="0">
    <w:nsid w:val="50A513AC"/>
    <w:multiLevelType w:val="hybridMultilevel"/>
    <w:tmpl w:val="13C02076"/>
    <w:lvl w:ilvl="0" w:tplc="C958F15C">
      <w:start w:val="1"/>
      <w:numFmt w:val="decimal"/>
      <w:lvlText w:val="%1)"/>
      <w:lvlJc w:val="left"/>
      <w:pPr>
        <w:ind w:left="644" w:hanging="360"/>
      </w:pPr>
      <w:rPr>
        <w:rFonts w:ascii="Calibri" w:hAnsi="Calibri" w:cs="Calibri"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8" w15:restartNumberingAfterBreak="0">
    <w:nsid w:val="53413C5B"/>
    <w:multiLevelType w:val="multilevel"/>
    <w:tmpl w:val="52DE947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rPr>
    </w:lvl>
    <w:lvl w:ilvl="2">
      <w:start w:val="1"/>
      <w:numFmt w:val="upperLetter"/>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39" w15:restartNumberingAfterBreak="0">
    <w:nsid w:val="53DC771F"/>
    <w:multiLevelType w:val="multilevel"/>
    <w:tmpl w:val="6FA69E82"/>
    <w:lvl w:ilvl="0">
      <w:start w:val="10"/>
      <w:numFmt w:val="decimal"/>
      <w:lvlText w:val="%1."/>
      <w:lvlJc w:val="left"/>
      <w:pPr>
        <w:tabs>
          <w:tab w:val="num" w:pos="570"/>
        </w:tabs>
        <w:ind w:left="570" w:hanging="570"/>
      </w:pPr>
      <w:rPr>
        <w:rFonts w:cs="Times New Roman" w:hint="default"/>
        <w:b/>
        <w:color w:val="auto"/>
        <w:sz w:val="24"/>
        <w:szCs w:val="24"/>
      </w:rPr>
    </w:lvl>
    <w:lvl w:ilvl="1">
      <w:start w:val="1"/>
      <w:numFmt w:val="decimal"/>
      <w:lvlText w:val="%1.%2."/>
      <w:lvlJc w:val="left"/>
      <w:pPr>
        <w:tabs>
          <w:tab w:val="num" w:pos="1110"/>
        </w:tabs>
        <w:ind w:left="1110" w:hanging="570"/>
      </w:pPr>
      <w:rPr>
        <w:rFonts w:cs="Times New Roman" w:hint="default"/>
        <w:b/>
        <w:color w:val="auto"/>
        <w:sz w:val="24"/>
        <w:szCs w:val="24"/>
      </w:rPr>
    </w:lvl>
    <w:lvl w:ilvl="2">
      <w:start w:val="1"/>
      <w:numFmt w:val="decimal"/>
      <w:lvlText w:val="%1.%2.%3."/>
      <w:lvlJc w:val="left"/>
      <w:pPr>
        <w:tabs>
          <w:tab w:val="num" w:pos="1288"/>
        </w:tabs>
        <w:ind w:left="1288" w:hanging="720"/>
      </w:pPr>
      <w:rPr>
        <w:rFonts w:cs="Times New Roman" w:hint="default"/>
        <w:b w:val="0"/>
        <w:color w:val="auto"/>
        <w:sz w:val="28"/>
      </w:rPr>
    </w:lvl>
    <w:lvl w:ilvl="3">
      <w:start w:val="1"/>
      <w:numFmt w:val="decimal"/>
      <w:lvlText w:val="%1.%2.%3.%4."/>
      <w:lvlJc w:val="left"/>
      <w:pPr>
        <w:tabs>
          <w:tab w:val="num" w:pos="1572"/>
        </w:tabs>
        <w:ind w:left="1572" w:hanging="720"/>
      </w:pPr>
      <w:rPr>
        <w:rFonts w:cs="Times New Roman" w:hint="default"/>
        <w:b w:val="0"/>
        <w:color w:val="auto"/>
        <w:sz w:val="28"/>
      </w:rPr>
    </w:lvl>
    <w:lvl w:ilvl="4">
      <w:start w:val="1"/>
      <w:numFmt w:val="decimal"/>
      <w:lvlText w:val="%1.%2.%3.%4.%5."/>
      <w:lvlJc w:val="left"/>
      <w:pPr>
        <w:tabs>
          <w:tab w:val="num" w:pos="2216"/>
        </w:tabs>
        <w:ind w:left="2216" w:hanging="1080"/>
      </w:pPr>
      <w:rPr>
        <w:rFonts w:cs="Times New Roman" w:hint="default"/>
        <w:b w:val="0"/>
        <w:color w:val="auto"/>
        <w:sz w:val="28"/>
      </w:rPr>
    </w:lvl>
    <w:lvl w:ilvl="5">
      <w:start w:val="1"/>
      <w:numFmt w:val="decimal"/>
      <w:lvlText w:val="%1.%2.%3.%4.%5.%6."/>
      <w:lvlJc w:val="left"/>
      <w:pPr>
        <w:tabs>
          <w:tab w:val="num" w:pos="2500"/>
        </w:tabs>
        <w:ind w:left="2500" w:hanging="1080"/>
      </w:pPr>
      <w:rPr>
        <w:rFonts w:cs="Times New Roman" w:hint="default"/>
        <w:b w:val="0"/>
        <w:color w:val="auto"/>
        <w:sz w:val="28"/>
      </w:rPr>
    </w:lvl>
    <w:lvl w:ilvl="6">
      <w:start w:val="1"/>
      <w:numFmt w:val="decimal"/>
      <w:lvlText w:val="%1.%2.%3.%4.%5.%6.%7."/>
      <w:lvlJc w:val="left"/>
      <w:pPr>
        <w:tabs>
          <w:tab w:val="num" w:pos="2784"/>
        </w:tabs>
        <w:ind w:left="2784" w:hanging="1080"/>
      </w:pPr>
      <w:rPr>
        <w:rFonts w:cs="Times New Roman" w:hint="default"/>
        <w:b w:val="0"/>
        <w:color w:val="auto"/>
        <w:sz w:val="28"/>
      </w:rPr>
    </w:lvl>
    <w:lvl w:ilvl="7">
      <w:start w:val="1"/>
      <w:numFmt w:val="decimal"/>
      <w:lvlText w:val="%1.%2.%3.%4.%5.%6.%7.%8."/>
      <w:lvlJc w:val="left"/>
      <w:pPr>
        <w:tabs>
          <w:tab w:val="num" w:pos="3428"/>
        </w:tabs>
        <w:ind w:left="3428" w:hanging="1440"/>
      </w:pPr>
      <w:rPr>
        <w:rFonts w:cs="Times New Roman" w:hint="default"/>
        <w:b w:val="0"/>
        <w:color w:val="auto"/>
        <w:sz w:val="28"/>
      </w:rPr>
    </w:lvl>
    <w:lvl w:ilvl="8">
      <w:start w:val="1"/>
      <w:numFmt w:val="decimal"/>
      <w:lvlText w:val="%1.%2.%3.%4.%5.%6.%7.%8.%9."/>
      <w:lvlJc w:val="left"/>
      <w:pPr>
        <w:tabs>
          <w:tab w:val="num" w:pos="3712"/>
        </w:tabs>
        <w:ind w:left="3712" w:hanging="1440"/>
      </w:pPr>
      <w:rPr>
        <w:rFonts w:cs="Times New Roman" w:hint="default"/>
        <w:b w:val="0"/>
        <w:color w:val="auto"/>
        <w:sz w:val="28"/>
      </w:rPr>
    </w:lvl>
  </w:abstractNum>
  <w:abstractNum w:abstractNumId="40" w15:restartNumberingAfterBreak="0">
    <w:nsid w:val="579F4912"/>
    <w:multiLevelType w:val="hybridMultilevel"/>
    <w:tmpl w:val="D5D00F88"/>
    <w:lvl w:ilvl="0" w:tplc="5548104C">
      <w:start w:val="1"/>
      <w:numFmt w:val="decimal"/>
      <w:lvlText w:val="%1."/>
      <w:lvlJc w:val="left"/>
      <w:pPr>
        <w:tabs>
          <w:tab w:val="num" w:pos="360"/>
        </w:tabs>
        <w:ind w:left="360" w:hanging="360"/>
      </w:pPr>
      <w:rPr>
        <w:rFonts w:ascii="Arial" w:hAnsi="Arial" w:cs="Arial" w:hint="default"/>
        <w:sz w:val="20"/>
        <w:szCs w:val="20"/>
      </w:rPr>
    </w:lvl>
    <w:lvl w:ilvl="1" w:tplc="FFFFFFFF">
      <w:start w:val="1"/>
      <w:numFmt w:val="decimal"/>
      <w:lvlText w:val="%2)"/>
      <w:lvlJc w:val="left"/>
      <w:pPr>
        <w:tabs>
          <w:tab w:val="num" w:pos="1080"/>
        </w:tabs>
        <w:ind w:left="1080" w:hanging="360"/>
      </w:pPr>
      <w:rPr>
        <w:rFonts w:cs="Times New Roman"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1" w15:restartNumberingAfterBreak="0">
    <w:nsid w:val="5A676472"/>
    <w:multiLevelType w:val="multilevel"/>
    <w:tmpl w:val="359E7702"/>
    <w:lvl w:ilvl="0">
      <w:start w:val="1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67A864A5"/>
    <w:multiLevelType w:val="hybridMultilevel"/>
    <w:tmpl w:val="308E0840"/>
    <w:lvl w:ilvl="0" w:tplc="04150017">
      <w:start w:val="3"/>
      <w:numFmt w:val="decimal"/>
      <w:lvlText w:val="%1. "/>
      <w:lvlJc w:val="left"/>
      <w:pPr>
        <w:tabs>
          <w:tab w:val="num" w:pos="2340"/>
        </w:tabs>
        <w:ind w:left="2263" w:hanging="283"/>
      </w:pPr>
      <w:rPr>
        <w:rFonts w:cs="Times New Roman" w:hint="default"/>
        <w:b/>
        <w:i w:val="0"/>
        <w:sz w:val="20"/>
      </w:rPr>
    </w:lvl>
    <w:lvl w:ilvl="1" w:tplc="04150019">
      <w:start w:val="1"/>
      <w:numFmt w:val="decimal"/>
      <w:lvlText w:val="%2."/>
      <w:lvlJc w:val="left"/>
      <w:pPr>
        <w:tabs>
          <w:tab w:val="num" w:pos="1069"/>
        </w:tabs>
        <w:ind w:left="709"/>
      </w:pPr>
      <w:rPr>
        <w:rFonts w:ascii="Arial" w:eastAsia="Times New Roman" w:hAnsi="Arial" w:cs="Arial"/>
      </w:rPr>
    </w:lvl>
    <w:lvl w:ilvl="2" w:tplc="0415001B">
      <w:start w:val="5"/>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ind w:left="3600" w:hanging="360"/>
      </w:pPr>
      <w:rPr>
        <w:rFonts w:cs="Times New Roman" w:hint="default"/>
        <w:b/>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9E369E5"/>
    <w:multiLevelType w:val="hybridMultilevel"/>
    <w:tmpl w:val="0DA6E594"/>
    <w:lvl w:ilvl="0" w:tplc="F6408EE2">
      <w:start w:val="1"/>
      <w:numFmt w:val="decimal"/>
      <w:lvlText w:val="%1)"/>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A1262A1"/>
    <w:multiLevelType w:val="hybridMultilevel"/>
    <w:tmpl w:val="787A681E"/>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5" w15:restartNumberingAfterBreak="0">
    <w:nsid w:val="7E985FAE"/>
    <w:multiLevelType w:val="hybridMultilevel"/>
    <w:tmpl w:val="070460C6"/>
    <w:lvl w:ilvl="0" w:tplc="F4CE0DA4">
      <w:start w:val="1"/>
      <w:numFmt w:val="decimal"/>
      <w:lvlText w:val="%1)"/>
      <w:lvlJc w:val="left"/>
      <w:pPr>
        <w:tabs>
          <w:tab w:val="num" w:pos="600"/>
        </w:tabs>
        <w:ind w:left="600" w:hanging="600"/>
      </w:pPr>
      <w:rPr>
        <w:rFonts w:cs="Times New Roman" w:hint="default"/>
      </w:rPr>
    </w:lvl>
    <w:lvl w:ilvl="1" w:tplc="3626DB4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5"/>
  </w:num>
  <w:num w:numId="12">
    <w:abstractNumId w:val="38"/>
  </w:num>
  <w:num w:numId="13">
    <w:abstractNumId w:val="30"/>
  </w:num>
  <w:num w:numId="14">
    <w:abstractNumId w:val="7"/>
  </w:num>
  <w:num w:numId="15">
    <w:abstractNumId w:val="24"/>
  </w:num>
  <w:num w:numId="16">
    <w:abstractNumId w:val="35"/>
  </w:num>
  <w:num w:numId="17">
    <w:abstractNumId w:val="1"/>
  </w:num>
  <w:num w:numId="18">
    <w:abstractNumId w:val="28"/>
  </w:num>
  <w:num w:numId="19">
    <w:abstractNumId w:val="11"/>
  </w:num>
  <w:num w:numId="20">
    <w:abstractNumId w:val="32"/>
  </w:num>
  <w:num w:numId="21">
    <w:abstractNumId w:val="18"/>
  </w:num>
  <w:num w:numId="22">
    <w:abstractNumId w:val="9"/>
  </w:num>
  <w:num w:numId="23">
    <w:abstractNumId w:val="39"/>
  </w:num>
  <w:num w:numId="24">
    <w:abstractNumId w:val="36"/>
  </w:num>
  <w:num w:numId="25">
    <w:abstractNumId w:val="41"/>
  </w:num>
  <w:num w:numId="26">
    <w:abstractNumId w:val="21"/>
  </w:num>
  <w:num w:numId="27">
    <w:abstractNumId w:val="26"/>
  </w:num>
  <w:num w:numId="28">
    <w:abstractNumId w:val="12"/>
  </w:num>
  <w:num w:numId="29">
    <w:abstractNumId w:val="20"/>
  </w:num>
  <w:num w:numId="30">
    <w:abstractNumId w:val="27"/>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9"/>
  </w:num>
  <w:num w:numId="37">
    <w:abstractNumId w:val="33"/>
  </w:num>
  <w:num w:numId="38">
    <w:abstractNumId w:val="3"/>
  </w:num>
  <w:num w:numId="39">
    <w:abstractNumId w:val="6"/>
  </w:num>
  <w:num w:numId="40">
    <w:abstractNumId w:val="0"/>
  </w:num>
  <w:num w:numId="41">
    <w:abstractNumId w:val="29"/>
  </w:num>
  <w:num w:numId="42">
    <w:abstractNumId w:val="14"/>
  </w:num>
  <w:num w:numId="43">
    <w:abstractNumId w:val="13"/>
  </w:num>
  <w:num w:numId="44">
    <w:abstractNumId w:val="42"/>
  </w:num>
  <w:num w:numId="45">
    <w:abstractNumId w:val="15"/>
  </w:num>
  <w:num w:numId="46">
    <w:abstractNumId w:val="40"/>
  </w:num>
  <w:num w:numId="47">
    <w:abstractNumId w:val="10"/>
  </w:num>
  <w:num w:numId="48">
    <w:abstractNumId w:val="43"/>
  </w:num>
  <w:num w:numId="49">
    <w:abstractNumId w:val="4"/>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93327"/>
    <w:rsid w:val="00007FDF"/>
    <w:rsid w:val="0002349F"/>
    <w:rsid w:val="00025C8D"/>
    <w:rsid w:val="0003125C"/>
    <w:rsid w:val="00033D5A"/>
    <w:rsid w:val="00064DDD"/>
    <w:rsid w:val="00067AF7"/>
    <w:rsid w:val="000724AA"/>
    <w:rsid w:val="00073859"/>
    <w:rsid w:val="000807B0"/>
    <w:rsid w:val="00091AD3"/>
    <w:rsid w:val="000A2F2D"/>
    <w:rsid w:val="000B41BE"/>
    <w:rsid w:val="000C6D86"/>
    <w:rsid w:val="000D371F"/>
    <w:rsid w:val="000D38BE"/>
    <w:rsid w:val="000F0FF6"/>
    <w:rsid w:val="000F1229"/>
    <w:rsid w:val="000F2452"/>
    <w:rsid w:val="00106C17"/>
    <w:rsid w:val="00107F61"/>
    <w:rsid w:val="00110C4D"/>
    <w:rsid w:val="00112CD0"/>
    <w:rsid w:val="00121DE7"/>
    <w:rsid w:val="00122010"/>
    <w:rsid w:val="00123B48"/>
    <w:rsid w:val="00125457"/>
    <w:rsid w:val="001260B7"/>
    <w:rsid w:val="0014129C"/>
    <w:rsid w:val="00141941"/>
    <w:rsid w:val="001448FB"/>
    <w:rsid w:val="001451F0"/>
    <w:rsid w:val="00146310"/>
    <w:rsid w:val="001514A4"/>
    <w:rsid w:val="001615C2"/>
    <w:rsid w:val="00175410"/>
    <w:rsid w:val="00190D6E"/>
    <w:rsid w:val="00193E01"/>
    <w:rsid w:val="00195E07"/>
    <w:rsid w:val="001A53A9"/>
    <w:rsid w:val="001A5D99"/>
    <w:rsid w:val="001B2321"/>
    <w:rsid w:val="001B745C"/>
    <w:rsid w:val="001C0A46"/>
    <w:rsid w:val="001C0B4E"/>
    <w:rsid w:val="001C1E43"/>
    <w:rsid w:val="001D3A19"/>
    <w:rsid w:val="001D4853"/>
    <w:rsid w:val="001E3DF9"/>
    <w:rsid w:val="001E7A11"/>
    <w:rsid w:val="001F4C82"/>
    <w:rsid w:val="0020014D"/>
    <w:rsid w:val="002003AC"/>
    <w:rsid w:val="00200503"/>
    <w:rsid w:val="0020268A"/>
    <w:rsid w:val="00205B23"/>
    <w:rsid w:val="00213DC7"/>
    <w:rsid w:val="00215A48"/>
    <w:rsid w:val="0021622F"/>
    <w:rsid w:val="00220EB0"/>
    <w:rsid w:val="00224A32"/>
    <w:rsid w:val="00230B2E"/>
    <w:rsid w:val="002318A9"/>
    <w:rsid w:val="00231A74"/>
    <w:rsid w:val="002338DC"/>
    <w:rsid w:val="002559D9"/>
    <w:rsid w:val="00262341"/>
    <w:rsid w:val="00262480"/>
    <w:rsid w:val="00262D61"/>
    <w:rsid w:val="00267450"/>
    <w:rsid w:val="002713B9"/>
    <w:rsid w:val="00275DB9"/>
    <w:rsid w:val="002808DA"/>
    <w:rsid w:val="00281F04"/>
    <w:rsid w:val="00287B8D"/>
    <w:rsid w:val="0029360D"/>
    <w:rsid w:val="002A2E12"/>
    <w:rsid w:val="002B1F39"/>
    <w:rsid w:val="002C77CF"/>
    <w:rsid w:val="002D132F"/>
    <w:rsid w:val="002D337B"/>
    <w:rsid w:val="002E1FE9"/>
    <w:rsid w:val="00302D1E"/>
    <w:rsid w:val="003048D6"/>
    <w:rsid w:val="00307A36"/>
    <w:rsid w:val="00311F76"/>
    <w:rsid w:val="00315ACB"/>
    <w:rsid w:val="0033572E"/>
    <w:rsid w:val="00337A8B"/>
    <w:rsid w:val="003424FC"/>
    <w:rsid w:val="003441E7"/>
    <w:rsid w:val="003457C2"/>
    <w:rsid w:val="00352B1C"/>
    <w:rsid w:val="003564A2"/>
    <w:rsid w:val="00362532"/>
    <w:rsid w:val="00383D8A"/>
    <w:rsid w:val="00392002"/>
    <w:rsid w:val="00393327"/>
    <w:rsid w:val="00394087"/>
    <w:rsid w:val="003945BC"/>
    <w:rsid w:val="00396C37"/>
    <w:rsid w:val="003A728D"/>
    <w:rsid w:val="003B43DF"/>
    <w:rsid w:val="003B6B0F"/>
    <w:rsid w:val="003B6E2F"/>
    <w:rsid w:val="003C0F63"/>
    <w:rsid w:val="003C3A0F"/>
    <w:rsid w:val="003C58F8"/>
    <w:rsid w:val="003D2565"/>
    <w:rsid w:val="003E1710"/>
    <w:rsid w:val="003E3345"/>
    <w:rsid w:val="003E451F"/>
    <w:rsid w:val="003E71AA"/>
    <w:rsid w:val="0041500B"/>
    <w:rsid w:val="0042062B"/>
    <w:rsid w:val="00422854"/>
    <w:rsid w:val="00424EE5"/>
    <w:rsid w:val="00426C90"/>
    <w:rsid w:val="00442648"/>
    <w:rsid w:val="004460F6"/>
    <w:rsid w:val="00460412"/>
    <w:rsid w:val="00463541"/>
    <w:rsid w:val="00466C53"/>
    <w:rsid w:val="0047409C"/>
    <w:rsid w:val="00474F92"/>
    <w:rsid w:val="00477801"/>
    <w:rsid w:val="0048077B"/>
    <w:rsid w:val="00493E32"/>
    <w:rsid w:val="0049780D"/>
    <w:rsid w:val="004A3BBB"/>
    <w:rsid w:val="004B00A9"/>
    <w:rsid w:val="004B0949"/>
    <w:rsid w:val="004B0BC2"/>
    <w:rsid w:val="004B2D80"/>
    <w:rsid w:val="004C34DE"/>
    <w:rsid w:val="004D7E48"/>
    <w:rsid w:val="004E59D2"/>
    <w:rsid w:val="004F2E6B"/>
    <w:rsid w:val="00505A7A"/>
    <w:rsid w:val="00524AC6"/>
    <w:rsid w:val="005319CA"/>
    <w:rsid w:val="00537686"/>
    <w:rsid w:val="00540D34"/>
    <w:rsid w:val="0054234F"/>
    <w:rsid w:val="0054324F"/>
    <w:rsid w:val="00547B40"/>
    <w:rsid w:val="0055605F"/>
    <w:rsid w:val="00564D1C"/>
    <w:rsid w:val="00570693"/>
    <w:rsid w:val="005765DC"/>
    <w:rsid w:val="005829B6"/>
    <w:rsid w:val="00582A32"/>
    <w:rsid w:val="00584731"/>
    <w:rsid w:val="005A2517"/>
    <w:rsid w:val="005A6374"/>
    <w:rsid w:val="005A73FB"/>
    <w:rsid w:val="005B0310"/>
    <w:rsid w:val="005B1DC4"/>
    <w:rsid w:val="005D089B"/>
    <w:rsid w:val="00610EE2"/>
    <w:rsid w:val="00616B84"/>
    <w:rsid w:val="00620442"/>
    <w:rsid w:val="006376FF"/>
    <w:rsid w:val="00640E5B"/>
    <w:rsid w:val="00651BBD"/>
    <w:rsid w:val="00653BE2"/>
    <w:rsid w:val="00655565"/>
    <w:rsid w:val="006629D1"/>
    <w:rsid w:val="00662DC6"/>
    <w:rsid w:val="00674553"/>
    <w:rsid w:val="006753CA"/>
    <w:rsid w:val="00683D73"/>
    <w:rsid w:val="00686380"/>
    <w:rsid w:val="006905EF"/>
    <w:rsid w:val="00691765"/>
    <w:rsid w:val="006C045D"/>
    <w:rsid w:val="006C6599"/>
    <w:rsid w:val="006D30E2"/>
    <w:rsid w:val="006E3F09"/>
    <w:rsid w:val="006F1243"/>
    <w:rsid w:val="006F3CF3"/>
    <w:rsid w:val="006F4C4A"/>
    <w:rsid w:val="006F592E"/>
    <w:rsid w:val="006F7BC0"/>
    <w:rsid w:val="00705226"/>
    <w:rsid w:val="007064F2"/>
    <w:rsid w:val="0071146A"/>
    <w:rsid w:val="00711CBD"/>
    <w:rsid w:val="00713471"/>
    <w:rsid w:val="00721508"/>
    <w:rsid w:val="007302F8"/>
    <w:rsid w:val="007326F8"/>
    <w:rsid w:val="007341A3"/>
    <w:rsid w:val="00746E33"/>
    <w:rsid w:val="00756319"/>
    <w:rsid w:val="00776FC0"/>
    <w:rsid w:val="00777E62"/>
    <w:rsid w:val="00780495"/>
    <w:rsid w:val="00781AEC"/>
    <w:rsid w:val="007917A6"/>
    <w:rsid w:val="00794040"/>
    <w:rsid w:val="007A1317"/>
    <w:rsid w:val="007A2760"/>
    <w:rsid w:val="007A5E9D"/>
    <w:rsid w:val="007B0B4F"/>
    <w:rsid w:val="007B2A58"/>
    <w:rsid w:val="007B6AF0"/>
    <w:rsid w:val="007C78A2"/>
    <w:rsid w:val="007D09CC"/>
    <w:rsid w:val="007D3506"/>
    <w:rsid w:val="007E3144"/>
    <w:rsid w:val="007E5ABC"/>
    <w:rsid w:val="007F3EAF"/>
    <w:rsid w:val="008123E3"/>
    <w:rsid w:val="00817C70"/>
    <w:rsid w:val="00823677"/>
    <w:rsid w:val="008258BC"/>
    <w:rsid w:val="00840D89"/>
    <w:rsid w:val="00842546"/>
    <w:rsid w:val="00842991"/>
    <w:rsid w:val="0084605D"/>
    <w:rsid w:val="0084713A"/>
    <w:rsid w:val="008519CB"/>
    <w:rsid w:val="008560CF"/>
    <w:rsid w:val="008635B8"/>
    <w:rsid w:val="00867645"/>
    <w:rsid w:val="00874721"/>
    <w:rsid w:val="00875658"/>
    <w:rsid w:val="00883FC4"/>
    <w:rsid w:val="00884106"/>
    <w:rsid w:val="00885373"/>
    <w:rsid w:val="008A463B"/>
    <w:rsid w:val="008A499A"/>
    <w:rsid w:val="008C0738"/>
    <w:rsid w:val="008C1B37"/>
    <w:rsid w:val="008C263F"/>
    <w:rsid w:val="008C419C"/>
    <w:rsid w:val="008E71B2"/>
    <w:rsid w:val="008F687E"/>
    <w:rsid w:val="0090557F"/>
    <w:rsid w:val="0090596D"/>
    <w:rsid w:val="00905D48"/>
    <w:rsid w:val="00906468"/>
    <w:rsid w:val="00915436"/>
    <w:rsid w:val="00921754"/>
    <w:rsid w:val="009254E9"/>
    <w:rsid w:val="009257E6"/>
    <w:rsid w:val="00925BD1"/>
    <w:rsid w:val="00936B1B"/>
    <w:rsid w:val="009375EB"/>
    <w:rsid w:val="00941A72"/>
    <w:rsid w:val="009429D8"/>
    <w:rsid w:val="00943A6B"/>
    <w:rsid w:val="009617B4"/>
    <w:rsid w:val="00965FAB"/>
    <w:rsid w:val="00972098"/>
    <w:rsid w:val="00973AED"/>
    <w:rsid w:val="009A1F77"/>
    <w:rsid w:val="009A6AD2"/>
    <w:rsid w:val="009B0469"/>
    <w:rsid w:val="009B3C20"/>
    <w:rsid w:val="009B6D02"/>
    <w:rsid w:val="009C3260"/>
    <w:rsid w:val="009C7756"/>
    <w:rsid w:val="009D4E51"/>
    <w:rsid w:val="009D71BF"/>
    <w:rsid w:val="009E43B6"/>
    <w:rsid w:val="009E4E82"/>
    <w:rsid w:val="009F2903"/>
    <w:rsid w:val="00A02E0D"/>
    <w:rsid w:val="00A137BD"/>
    <w:rsid w:val="00A22DCF"/>
    <w:rsid w:val="00A311D2"/>
    <w:rsid w:val="00A37BB3"/>
    <w:rsid w:val="00A44A3D"/>
    <w:rsid w:val="00A44EA0"/>
    <w:rsid w:val="00A468EC"/>
    <w:rsid w:val="00A47778"/>
    <w:rsid w:val="00A47BF4"/>
    <w:rsid w:val="00A50883"/>
    <w:rsid w:val="00A51828"/>
    <w:rsid w:val="00A51DA5"/>
    <w:rsid w:val="00A60B1B"/>
    <w:rsid w:val="00A62084"/>
    <w:rsid w:val="00A65F07"/>
    <w:rsid w:val="00A84916"/>
    <w:rsid w:val="00A9571B"/>
    <w:rsid w:val="00AA0F9F"/>
    <w:rsid w:val="00AA28A4"/>
    <w:rsid w:val="00AA488D"/>
    <w:rsid w:val="00AA6FA2"/>
    <w:rsid w:val="00AB475F"/>
    <w:rsid w:val="00AC2803"/>
    <w:rsid w:val="00AC5132"/>
    <w:rsid w:val="00AC79AF"/>
    <w:rsid w:val="00AE1646"/>
    <w:rsid w:val="00AF069C"/>
    <w:rsid w:val="00B01437"/>
    <w:rsid w:val="00B03DCC"/>
    <w:rsid w:val="00B06D5C"/>
    <w:rsid w:val="00B15FD3"/>
    <w:rsid w:val="00B163C5"/>
    <w:rsid w:val="00B27C4D"/>
    <w:rsid w:val="00B32563"/>
    <w:rsid w:val="00B33474"/>
    <w:rsid w:val="00B61106"/>
    <w:rsid w:val="00B730C5"/>
    <w:rsid w:val="00B73F35"/>
    <w:rsid w:val="00B80D0E"/>
    <w:rsid w:val="00B83803"/>
    <w:rsid w:val="00B924A9"/>
    <w:rsid w:val="00BA210D"/>
    <w:rsid w:val="00BA51FC"/>
    <w:rsid w:val="00BA6491"/>
    <w:rsid w:val="00BA791D"/>
    <w:rsid w:val="00BB0EA0"/>
    <w:rsid w:val="00BC4FA0"/>
    <w:rsid w:val="00BC621A"/>
    <w:rsid w:val="00BC6816"/>
    <w:rsid w:val="00BC6972"/>
    <w:rsid w:val="00BD03C9"/>
    <w:rsid w:val="00BD493C"/>
    <w:rsid w:val="00BD5932"/>
    <w:rsid w:val="00BD5F22"/>
    <w:rsid w:val="00BD7CF3"/>
    <w:rsid w:val="00BE0553"/>
    <w:rsid w:val="00BE3F29"/>
    <w:rsid w:val="00BE6432"/>
    <w:rsid w:val="00BF1F3F"/>
    <w:rsid w:val="00BF3F82"/>
    <w:rsid w:val="00C01D43"/>
    <w:rsid w:val="00C04875"/>
    <w:rsid w:val="00C07695"/>
    <w:rsid w:val="00C12071"/>
    <w:rsid w:val="00C15D4B"/>
    <w:rsid w:val="00C15F27"/>
    <w:rsid w:val="00C33E2A"/>
    <w:rsid w:val="00C36246"/>
    <w:rsid w:val="00C54C0E"/>
    <w:rsid w:val="00C65CC2"/>
    <w:rsid w:val="00C737AB"/>
    <w:rsid w:val="00C77B3D"/>
    <w:rsid w:val="00C87476"/>
    <w:rsid w:val="00C942FC"/>
    <w:rsid w:val="00C9656B"/>
    <w:rsid w:val="00CA0A90"/>
    <w:rsid w:val="00CA6781"/>
    <w:rsid w:val="00CA79E1"/>
    <w:rsid w:val="00CB69B3"/>
    <w:rsid w:val="00CB6C2D"/>
    <w:rsid w:val="00CD0905"/>
    <w:rsid w:val="00CD2696"/>
    <w:rsid w:val="00CE0232"/>
    <w:rsid w:val="00CF09C1"/>
    <w:rsid w:val="00CF4682"/>
    <w:rsid w:val="00D07399"/>
    <w:rsid w:val="00D14511"/>
    <w:rsid w:val="00D14754"/>
    <w:rsid w:val="00D15631"/>
    <w:rsid w:val="00D2344A"/>
    <w:rsid w:val="00D30FAD"/>
    <w:rsid w:val="00D51C25"/>
    <w:rsid w:val="00D5206B"/>
    <w:rsid w:val="00D52B45"/>
    <w:rsid w:val="00D642BB"/>
    <w:rsid w:val="00D70A04"/>
    <w:rsid w:val="00D74E9A"/>
    <w:rsid w:val="00D7712F"/>
    <w:rsid w:val="00D8338F"/>
    <w:rsid w:val="00D86375"/>
    <w:rsid w:val="00D86A34"/>
    <w:rsid w:val="00D95546"/>
    <w:rsid w:val="00D97C22"/>
    <w:rsid w:val="00DA25ED"/>
    <w:rsid w:val="00DD239E"/>
    <w:rsid w:val="00DD400E"/>
    <w:rsid w:val="00DD6956"/>
    <w:rsid w:val="00DE0298"/>
    <w:rsid w:val="00E0781B"/>
    <w:rsid w:val="00E11CBD"/>
    <w:rsid w:val="00E1302B"/>
    <w:rsid w:val="00E21741"/>
    <w:rsid w:val="00E261FD"/>
    <w:rsid w:val="00E27AD4"/>
    <w:rsid w:val="00E31C06"/>
    <w:rsid w:val="00E41AE7"/>
    <w:rsid w:val="00E54303"/>
    <w:rsid w:val="00E55900"/>
    <w:rsid w:val="00E57F34"/>
    <w:rsid w:val="00EA5D3B"/>
    <w:rsid w:val="00EA74CD"/>
    <w:rsid w:val="00EC0D10"/>
    <w:rsid w:val="00EC0FB0"/>
    <w:rsid w:val="00EC6E8A"/>
    <w:rsid w:val="00ED0B50"/>
    <w:rsid w:val="00ED2A2C"/>
    <w:rsid w:val="00ED51B5"/>
    <w:rsid w:val="00ED74EC"/>
    <w:rsid w:val="00F00165"/>
    <w:rsid w:val="00F044AC"/>
    <w:rsid w:val="00F047DD"/>
    <w:rsid w:val="00F2292F"/>
    <w:rsid w:val="00F33AC3"/>
    <w:rsid w:val="00F352BA"/>
    <w:rsid w:val="00F42ADD"/>
    <w:rsid w:val="00F44664"/>
    <w:rsid w:val="00F466B1"/>
    <w:rsid w:val="00F500C9"/>
    <w:rsid w:val="00F54680"/>
    <w:rsid w:val="00F634A4"/>
    <w:rsid w:val="00F74047"/>
    <w:rsid w:val="00F74E93"/>
    <w:rsid w:val="00F86454"/>
    <w:rsid w:val="00F9020A"/>
    <w:rsid w:val="00F931C7"/>
    <w:rsid w:val="00FA32F4"/>
    <w:rsid w:val="00FB3658"/>
    <w:rsid w:val="00FB45BF"/>
    <w:rsid w:val="00FB4EB1"/>
    <w:rsid w:val="00FB7B48"/>
    <w:rsid w:val="00FC4640"/>
    <w:rsid w:val="00FE0456"/>
    <w:rsid w:val="00FE5E9A"/>
    <w:rsid w:val="00FE791C"/>
    <w:rsid w:val="00FF4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5213429"/>
  <w15:docId w15:val="{4AC242EC-479B-47CE-9564-2D07E3BE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List Paragraph1,HŁ_Bullet1,lp1,Akapit z listą3,Akapit z listą31,Wypunktowanie,Normal2,Obiekt,List Paragraph11,Wyliczanie,Numerowanie,BulletC,CW_Lista,Kolorowa lista — akcent 11,sw tekst,L1,Akapit z listą BS,Ryzyko,Podsis rysunku,List Paragraph2"/>
    <w:qFormat/>
    <w:rsid w:val="00213DC7"/>
    <w:pPr>
      <w:ind w:left="720"/>
      <w:contextualSpacing/>
    </w:pPr>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213DC7"/>
    <w:pPr>
      <w:keepNext/>
      <w:keepLines/>
      <w:spacing w:before="480" w:line="276" w:lineRule="auto"/>
      <w:ind w:left="0"/>
      <w:contextualSpacing w:val="0"/>
      <w:outlineLvl w:val="0"/>
    </w:pPr>
    <w:rPr>
      <w:rFonts w:ascii="Cambria" w:hAnsi="Cambria"/>
      <w:b/>
      <w:bCs/>
      <w:color w:val="365F91"/>
      <w:sz w:val="28"/>
      <w:szCs w:val="28"/>
    </w:rPr>
  </w:style>
  <w:style w:type="paragraph" w:styleId="Nagwek2">
    <w:name w:val="heading 2"/>
    <w:basedOn w:val="Normalny"/>
    <w:next w:val="Normalny"/>
    <w:link w:val="Nagwek2Znak"/>
    <w:uiPriority w:val="99"/>
    <w:qFormat/>
    <w:rsid w:val="00213DC7"/>
    <w:pPr>
      <w:keepNext/>
      <w:keepLines/>
      <w:spacing w:before="200"/>
      <w:ind w:left="0"/>
      <w:contextualSpacing w:val="0"/>
      <w:outlineLvl w:val="1"/>
    </w:pPr>
    <w:rPr>
      <w:rFonts w:ascii="Cambria" w:hAnsi="Cambria"/>
      <w:b/>
      <w:bCs/>
      <w:color w:val="4F81BD"/>
      <w:sz w:val="26"/>
      <w:szCs w:val="26"/>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iPriority w:val="99"/>
    <w:qFormat/>
    <w:rsid w:val="00213DC7"/>
    <w:pPr>
      <w:keepNext/>
      <w:keepLines/>
      <w:spacing w:before="200"/>
      <w:ind w:left="0"/>
      <w:contextualSpacing w:val="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213DC7"/>
    <w:rPr>
      <w:rFonts w:ascii="Cambria" w:hAnsi="Cambria" w:cs="Times New Roman"/>
      <w:b/>
      <w:bCs/>
      <w:color w:val="365F91"/>
      <w:sz w:val="28"/>
      <w:szCs w:val="28"/>
      <w:lang w:eastAsia="pl-PL"/>
    </w:rPr>
  </w:style>
  <w:style w:type="character" w:customStyle="1" w:styleId="Nagwek2Znak">
    <w:name w:val="Nagłówek 2 Znak"/>
    <w:basedOn w:val="Domylnaczcionkaakapitu"/>
    <w:link w:val="Nagwek2"/>
    <w:uiPriority w:val="99"/>
    <w:locked/>
    <w:rsid w:val="00213DC7"/>
    <w:rPr>
      <w:rFonts w:ascii="Cambria" w:hAnsi="Cambria" w:cs="Times New Roman"/>
      <w:b/>
      <w:bCs/>
      <w:color w:val="4F81BD"/>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uiPriority w:val="99"/>
    <w:locked/>
    <w:rsid w:val="00213DC7"/>
    <w:rPr>
      <w:rFonts w:ascii="Cambria" w:hAnsi="Cambria" w:cs="Times New Roman"/>
      <w:b/>
      <w:bCs/>
      <w:color w:val="4F81BD"/>
      <w:sz w:val="24"/>
      <w:szCs w:val="24"/>
      <w:lang w:eastAsia="pl-PL"/>
    </w:rPr>
  </w:style>
  <w:style w:type="paragraph" w:styleId="Nagwek">
    <w:name w:val="header"/>
    <w:basedOn w:val="Normalny"/>
    <w:link w:val="NagwekZnak"/>
    <w:uiPriority w:val="99"/>
    <w:rsid w:val="00213DC7"/>
    <w:pPr>
      <w:tabs>
        <w:tab w:val="center" w:pos="4536"/>
        <w:tab w:val="right" w:pos="9072"/>
      </w:tabs>
      <w:ind w:left="0"/>
      <w:contextualSpacing w:val="0"/>
    </w:pPr>
    <w:rPr>
      <w:rFonts w:ascii="Calibri" w:eastAsia="Calibri" w:hAnsi="Calibri"/>
      <w:sz w:val="22"/>
      <w:szCs w:val="22"/>
      <w:lang w:eastAsia="en-US"/>
    </w:rPr>
  </w:style>
  <w:style w:type="character" w:customStyle="1" w:styleId="NagwekZnak">
    <w:name w:val="Nagłówek Znak"/>
    <w:basedOn w:val="Domylnaczcionkaakapitu"/>
    <w:link w:val="Nagwek"/>
    <w:uiPriority w:val="99"/>
    <w:locked/>
    <w:rsid w:val="00213DC7"/>
    <w:rPr>
      <w:rFonts w:cs="Times New Roman"/>
    </w:rPr>
  </w:style>
  <w:style w:type="paragraph" w:styleId="Stopka">
    <w:name w:val="footer"/>
    <w:aliases w:val="Stopka DCG,Stopka Znak Znak,stand"/>
    <w:basedOn w:val="Normalny"/>
    <w:link w:val="StopkaZnak"/>
    <w:uiPriority w:val="99"/>
    <w:rsid w:val="00213DC7"/>
    <w:pPr>
      <w:tabs>
        <w:tab w:val="center" w:pos="4536"/>
        <w:tab w:val="right" w:pos="9072"/>
      </w:tabs>
      <w:ind w:left="0"/>
      <w:contextualSpacing w:val="0"/>
    </w:pPr>
    <w:rPr>
      <w:rFonts w:ascii="Calibri" w:eastAsia="Calibri" w:hAnsi="Calibri"/>
      <w:sz w:val="22"/>
      <w:szCs w:val="22"/>
      <w:lang w:eastAsia="en-US"/>
    </w:rPr>
  </w:style>
  <w:style w:type="character" w:customStyle="1" w:styleId="StopkaZnak">
    <w:name w:val="Stopka Znak"/>
    <w:aliases w:val="Stopka DCG Znak,Stopka Znak Znak Znak,stand Znak"/>
    <w:basedOn w:val="Domylnaczcionkaakapitu"/>
    <w:link w:val="Stopka"/>
    <w:uiPriority w:val="99"/>
    <w:locked/>
    <w:rsid w:val="00213DC7"/>
    <w:rPr>
      <w:rFonts w:cs="Times New Roman"/>
    </w:rPr>
  </w:style>
  <w:style w:type="paragraph" w:styleId="Bezodstpw">
    <w:name w:val="No Spacing"/>
    <w:link w:val="BezodstpwZnak"/>
    <w:uiPriority w:val="99"/>
    <w:qFormat/>
    <w:rsid w:val="00213DC7"/>
    <w:rPr>
      <w:rFonts w:eastAsia="Times New Roman"/>
      <w:lang w:eastAsia="en-US"/>
    </w:rPr>
  </w:style>
  <w:style w:type="character" w:customStyle="1" w:styleId="BezodstpwZnak">
    <w:name w:val="Bez odstępów Znak"/>
    <w:link w:val="Bezodstpw"/>
    <w:uiPriority w:val="99"/>
    <w:locked/>
    <w:rsid w:val="00213DC7"/>
    <w:rPr>
      <w:rFonts w:eastAsia="Times New Roman"/>
      <w:sz w:val="22"/>
      <w:lang w:val="pl-PL" w:eastAsia="en-US"/>
    </w:rPr>
  </w:style>
  <w:style w:type="character" w:customStyle="1" w:styleId="AkapitzlistZnak">
    <w:name w:val="Akapit z listą Znak"/>
    <w:link w:val="Akapitzlist"/>
    <w:uiPriority w:val="99"/>
    <w:locked/>
    <w:rsid w:val="00213DC7"/>
    <w:rPr>
      <w:rFonts w:ascii="Times New Roman" w:hAnsi="Times New Roman"/>
      <w:sz w:val="24"/>
      <w:lang w:eastAsia="pl-PL"/>
    </w:rPr>
  </w:style>
  <w:style w:type="character" w:styleId="Hipercze">
    <w:name w:val="Hyperlink"/>
    <w:basedOn w:val="Domylnaczcionkaakapitu"/>
    <w:uiPriority w:val="99"/>
    <w:rsid w:val="00213DC7"/>
    <w:rPr>
      <w:rFonts w:cs="Times New Roman"/>
      <w:color w:val="0000FF"/>
      <w:u w:val="single"/>
    </w:rPr>
  </w:style>
  <w:style w:type="paragraph" w:styleId="NormalnyWeb">
    <w:name w:val="Normal (Web)"/>
    <w:basedOn w:val="Normalny"/>
    <w:uiPriority w:val="99"/>
    <w:rsid w:val="00213DC7"/>
    <w:pPr>
      <w:spacing w:before="100" w:beforeAutospacing="1" w:after="100" w:afterAutospacing="1"/>
      <w:ind w:left="0"/>
      <w:contextualSpacing w:val="0"/>
    </w:pPr>
  </w:style>
  <w:style w:type="character" w:styleId="Numerstrony">
    <w:name w:val="page number"/>
    <w:basedOn w:val="Domylnaczcionkaakapitu"/>
    <w:uiPriority w:val="99"/>
    <w:rsid w:val="00213DC7"/>
    <w:rPr>
      <w:rFonts w:cs="Times New Roman"/>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uiPriority w:val="99"/>
    <w:rsid w:val="00213DC7"/>
    <w:pPr>
      <w:spacing w:after="120"/>
      <w:ind w:left="0"/>
      <w:contextualSpacing w:val="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uiPriority w:val="99"/>
    <w:locked/>
    <w:rsid w:val="00213DC7"/>
    <w:rPr>
      <w:rFonts w:ascii="Times New Roman" w:hAnsi="Times New Roman" w:cs="Times New Roman"/>
      <w:sz w:val="20"/>
      <w:szCs w:val="20"/>
      <w:lang w:eastAsia="pl-PL"/>
    </w:rPr>
  </w:style>
  <w:style w:type="paragraph" w:customStyle="1" w:styleId="Default">
    <w:name w:val="Default"/>
    <w:uiPriority w:val="99"/>
    <w:rsid w:val="00213DC7"/>
    <w:pPr>
      <w:autoSpaceDE w:val="0"/>
      <w:autoSpaceDN w:val="0"/>
      <w:adjustRightInd w:val="0"/>
    </w:pPr>
    <w:rPr>
      <w:rFonts w:ascii="Arial" w:hAnsi="Arial" w:cs="Arial"/>
      <w:color w:val="000000"/>
      <w:sz w:val="24"/>
      <w:szCs w:val="24"/>
      <w:lang w:eastAsia="en-US"/>
    </w:rPr>
  </w:style>
  <w:style w:type="table" w:styleId="Tabela-Siatka">
    <w:name w:val="Table Grid"/>
    <w:basedOn w:val="Standardowy"/>
    <w:uiPriority w:val="99"/>
    <w:rsid w:val="00213D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qFormat/>
    <w:rsid w:val="00213DC7"/>
    <w:pPr>
      <w:outlineLvl w:val="9"/>
    </w:pPr>
    <w:rPr>
      <w:lang w:eastAsia="en-US"/>
    </w:rPr>
  </w:style>
  <w:style w:type="paragraph" w:styleId="Spistreci2">
    <w:name w:val="toc 2"/>
    <w:basedOn w:val="Normalny"/>
    <w:next w:val="Normalny"/>
    <w:autoRedefine/>
    <w:uiPriority w:val="99"/>
    <w:rsid w:val="00213DC7"/>
    <w:pPr>
      <w:tabs>
        <w:tab w:val="right" w:leader="dot" w:pos="9356"/>
      </w:tabs>
      <w:spacing w:after="100" w:line="276" w:lineRule="auto"/>
      <w:ind w:left="220"/>
      <w:contextualSpacing w:val="0"/>
    </w:pPr>
    <w:rPr>
      <w:rFonts w:ascii="Calibri" w:hAnsi="Calibri"/>
      <w:sz w:val="22"/>
      <w:szCs w:val="22"/>
    </w:rPr>
  </w:style>
  <w:style w:type="paragraph" w:styleId="Spistreci3">
    <w:name w:val="toc 3"/>
    <w:basedOn w:val="Normalny"/>
    <w:next w:val="Normalny"/>
    <w:autoRedefine/>
    <w:uiPriority w:val="99"/>
    <w:rsid w:val="00213DC7"/>
    <w:pPr>
      <w:spacing w:after="100" w:line="276" w:lineRule="auto"/>
      <w:ind w:left="440"/>
      <w:contextualSpacing w:val="0"/>
    </w:pPr>
    <w:rPr>
      <w:rFonts w:ascii="Calibri" w:hAnsi="Calibri"/>
      <w:sz w:val="22"/>
      <w:szCs w:val="22"/>
    </w:rPr>
  </w:style>
  <w:style w:type="character" w:customStyle="1" w:styleId="BalloonTextChar">
    <w:name w:val="Balloon Text Char"/>
    <w:uiPriority w:val="99"/>
    <w:semiHidden/>
    <w:locked/>
    <w:rsid w:val="00213DC7"/>
    <w:rPr>
      <w:rFonts w:ascii="Tahoma" w:hAnsi="Tahoma"/>
      <w:sz w:val="16"/>
      <w:lang w:eastAsia="pl-PL"/>
    </w:rPr>
  </w:style>
  <w:style w:type="paragraph" w:styleId="Tekstdymka">
    <w:name w:val="Balloon Text"/>
    <w:basedOn w:val="Normalny"/>
    <w:link w:val="TekstdymkaZnak"/>
    <w:uiPriority w:val="99"/>
    <w:semiHidden/>
    <w:rsid w:val="00213DC7"/>
    <w:pPr>
      <w:ind w:left="0"/>
      <w:contextualSpacing w:val="0"/>
    </w:pPr>
    <w:rPr>
      <w:rFonts w:ascii="Tahoma" w:eastAsia="Calibri" w:hAnsi="Tahoma"/>
      <w:sz w:val="16"/>
      <w:szCs w:val="16"/>
    </w:rPr>
  </w:style>
  <w:style w:type="character" w:customStyle="1" w:styleId="TekstdymkaZnak">
    <w:name w:val="Tekst dymka Znak"/>
    <w:basedOn w:val="Domylnaczcionkaakapitu"/>
    <w:link w:val="Tekstdymka"/>
    <w:uiPriority w:val="99"/>
    <w:semiHidden/>
    <w:locked/>
    <w:rsid w:val="00817C70"/>
    <w:rPr>
      <w:rFonts w:ascii="Times New Roman" w:hAnsi="Times New Roman" w:cs="Times New Roman"/>
      <w:sz w:val="2"/>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CommentTextChar">
    <w:name w:val="Comment Text Char"/>
    <w:uiPriority w:val="99"/>
    <w:locked/>
    <w:rsid w:val="00213DC7"/>
    <w:rPr>
      <w:rFonts w:eastAsia="Times New Roman"/>
      <w:sz w:val="20"/>
      <w:lang w:eastAsia="pl-PL"/>
    </w:rPr>
  </w:style>
  <w:style w:type="paragraph" w:styleId="Tekstkomentarza">
    <w:name w:val="annotation text"/>
    <w:basedOn w:val="Normalny"/>
    <w:link w:val="TekstkomentarzaZnak"/>
    <w:uiPriority w:val="99"/>
    <w:rsid w:val="00213DC7"/>
    <w:pPr>
      <w:spacing w:after="200"/>
      <w:ind w:left="0"/>
      <w:contextualSpacing w:val="0"/>
    </w:pPr>
    <w:rPr>
      <w:rFonts w:ascii="Calibri" w:hAnsi="Calibri"/>
      <w:sz w:val="20"/>
      <w:szCs w:val="20"/>
    </w:rPr>
  </w:style>
  <w:style w:type="character" w:customStyle="1" w:styleId="TekstkomentarzaZnak">
    <w:name w:val="Tekst komentarza Znak"/>
    <w:basedOn w:val="Domylnaczcionkaakapitu"/>
    <w:link w:val="Tekstkomentarza"/>
    <w:uiPriority w:val="99"/>
    <w:semiHidden/>
    <w:locked/>
    <w:rsid w:val="00817C70"/>
    <w:rPr>
      <w:rFonts w:ascii="Times New Roman" w:hAnsi="Times New Roman" w:cs="Times New Roman"/>
      <w:sz w:val="20"/>
      <w:szCs w:val="20"/>
    </w:rPr>
  </w:style>
  <w:style w:type="character" w:customStyle="1" w:styleId="TekstkomentarzaZnak1">
    <w:name w:val="Tekst komentarza Znak1"/>
    <w:basedOn w:val="Domylnaczcionkaakapitu"/>
    <w:uiPriority w:val="99"/>
    <w:rsid w:val="00213DC7"/>
    <w:rPr>
      <w:rFonts w:cs="Times New Roman"/>
      <w:sz w:val="20"/>
      <w:szCs w:val="20"/>
    </w:rPr>
  </w:style>
  <w:style w:type="character" w:customStyle="1" w:styleId="CommentSubjectChar">
    <w:name w:val="Comment Subject Char"/>
    <w:uiPriority w:val="99"/>
    <w:semiHidden/>
    <w:locked/>
    <w:rsid w:val="00213DC7"/>
    <w:rPr>
      <w:rFonts w:eastAsia="Times New Roman"/>
      <w:b/>
      <w:sz w:val="20"/>
      <w:lang w:eastAsia="pl-PL"/>
    </w:rPr>
  </w:style>
  <w:style w:type="paragraph" w:styleId="Tematkomentarza">
    <w:name w:val="annotation subject"/>
    <w:basedOn w:val="Tekstkomentarza"/>
    <w:next w:val="Tekstkomentarza"/>
    <w:link w:val="TematkomentarzaZnak"/>
    <w:uiPriority w:val="99"/>
    <w:semiHidden/>
    <w:rsid w:val="00213DC7"/>
    <w:rPr>
      <w:b/>
      <w:bCs/>
    </w:rPr>
  </w:style>
  <w:style w:type="character" w:customStyle="1" w:styleId="TematkomentarzaZnak">
    <w:name w:val="Temat komentarza Znak"/>
    <w:basedOn w:val="CommentTextChar"/>
    <w:link w:val="Tematkomentarza"/>
    <w:uiPriority w:val="99"/>
    <w:semiHidden/>
    <w:locked/>
    <w:rsid w:val="00817C70"/>
    <w:rPr>
      <w:rFonts w:ascii="Times New Roman" w:eastAsia="Times New Roman" w:hAnsi="Times New Roman" w:cs="Times New Roman"/>
      <w:b/>
      <w:bCs/>
      <w:sz w:val="20"/>
      <w:szCs w:val="20"/>
      <w:lang w:eastAsia="pl-PL"/>
    </w:rPr>
  </w:style>
  <w:style w:type="character" w:customStyle="1" w:styleId="TematkomentarzaZnak1">
    <w:name w:val="Temat komentarza Znak1"/>
    <w:basedOn w:val="TekstkomentarzaZnak1"/>
    <w:uiPriority w:val="99"/>
    <w:semiHidden/>
    <w:rsid w:val="00213DC7"/>
    <w:rPr>
      <w:rFonts w:cs="Times New Roman"/>
      <w:b/>
      <w:bCs/>
      <w:sz w:val="20"/>
      <w:szCs w:val="20"/>
    </w:rPr>
  </w:style>
  <w:style w:type="character" w:styleId="Pogrubienie">
    <w:name w:val="Strong"/>
    <w:basedOn w:val="Domylnaczcionkaakapitu"/>
    <w:uiPriority w:val="99"/>
    <w:qFormat/>
    <w:rsid w:val="00213DC7"/>
    <w:rPr>
      <w:rFonts w:cs="Times New Roman"/>
      <w:b/>
      <w:bCs/>
    </w:rPr>
  </w:style>
  <w:style w:type="character" w:customStyle="1" w:styleId="alb">
    <w:name w:val="a_lb"/>
    <w:basedOn w:val="Domylnaczcionkaakapitu"/>
    <w:uiPriority w:val="99"/>
    <w:rsid w:val="00213DC7"/>
    <w:rPr>
      <w:rFonts w:cs="Times New Roman"/>
    </w:rPr>
  </w:style>
  <w:style w:type="paragraph" w:customStyle="1" w:styleId="text-justify">
    <w:name w:val="text-justify"/>
    <w:basedOn w:val="Normalny"/>
    <w:uiPriority w:val="99"/>
    <w:rsid w:val="00213DC7"/>
    <w:pPr>
      <w:spacing w:before="100" w:beforeAutospacing="1" w:after="100" w:afterAutospacing="1"/>
      <w:ind w:left="0"/>
      <w:contextualSpacing w:val="0"/>
    </w:pPr>
  </w:style>
  <w:style w:type="character" w:styleId="Odwoaniedokomentarza">
    <w:name w:val="annotation reference"/>
    <w:basedOn w:val="Domylnaczcionkaakapitu"/>
    <w:uiPriority w:val="99"/>
    <w:rsid w:val="00213DC7"/>
    <w:rPr>
      <w:rFonts w:cs="Times New Roman"/>
      <w:sz w:val="16"/>
      <w:szCs w:val="16"/>
    </w:rPr>
  </w:style>
  <w:style w:type="character" w:customStyle="1" w:styleId="footnote">
    <w:name w:val="footnote"/>
    <w:basedOn w:val="Domylnaczcionkaakapitu"/>
    <w:uiPriority w:val="99"/>
    <w:rsid w:val="003A728D"/>
    <w:rPr>
      <w:rFonts w:cs="Times New Roman"/>
    </w:rPr>
  </w:style>
  <w:style w:type="character" w:customStyle="1" w:styleId="FootnoteTextChar">
    <w:name w:val="Footnote Text Char"/>
    <w:aliases w:val="Tekst przypisu Char"/>
    <w:uiPriority w:val="99"/>
    <w:semiHidden/>
    <w:locked/>
    <w:rsid w:val="00CB69B3"/>
    <w:rPr>
      <w:rFonts w:ascii="Times New Roman" w:hAnsi="Times New Roman"/>
      <w:sz w:val="20"/>
      <w:lang w:eastAsia="pl-PL"/>
    </w:rPr>
  </w:style>
  <w:style w:type="paragraph" w:styleId="Tekstprzypisudolnego">
    <w:name w:val="footnote text"/>
    <w:aliases w:val="Tekst przypisu"/>
    <w:basedOn w:val="Normalny"/>
    <w:link w:val="TekstprzypisudolnegoZnak"/>
    <w:uiPriority w:val="99"/>
    <w:semiHidden/>
    <w:rsid w:val="00CB69B3"/>
    <w:pPr>
      <w:ind w:left="0"/>
      <w:contextualSpacing w:val="0"/>
    </w:pPr>
    <w:rPr>
      <w:rFonts w:eastAsia="Calibri"/>
      <w:sz w:val="20"/>
      <w:szCs w:val="20"/>
    </w:rPr>
  </w:style>
  <w:style w:type="character" w:customStyle="1" w:styleId="TekstprzypisudolnegoZnak">
    <w:name w:val="Tekst przypisu dolnego Znak"/>
    <w:aliases w:val="Tekst przypisu Znak"/>
    <w:basedOn w:val="Domylnaczcionkaakapitu"/>
    <w:link w:val="Tekstprzypisudolnego"/>
    <w:uiPriority w:val="99"/>
    <w:semiHidden/>
    <w:locked/>
    <w:rsid w:val="00817C70"/>
    <w:rPr>
      <w:rFonts w:ascii="Times New Roman" w:hAnsi="Times New Roman" w:cs="Times New Roman"/>
      <w:sz w:val="20"/>
      <w:szCs w:val="20"/>
    </w:rPr>
  </w:style>
  <w:style w:type="character" w:customStyle="1" w:styleId="TekstprzypisudolnegoZnak1">
    <w:name w:val="Tekst przypisu dolnego Znak1"/>
    <w:basedOn w:val="Domylnaczcionkaakapitu"/>
    <w:uiPriority w:val="99"/>
    <w:semiHidden/>
    <w:rsid w:val="00CB69B3"/>
    <w:rPr>
      <w:rFonts w:cs="Times New Roman"/>
      <w:sz w:val="20"/>
      <w:szCs w:val="20"/>
    </w:rPr>
  </w:style>
  <w:style w:type="character" w:customStyle="1" w:styleId="articletitle">
    <w:name w:val="articletitle"/>
    <w:basedOn w:val="Domylnaczcionkaakapitu"/>
    <w:uiPriority w:val="99"/>
    <w:rsid w:val="00122010"/>
    <w:rPr>
      <w:rFonts w:cs="Times New Roman"/>
    </w:rPr>
  </w:style>
  <w:style w:type="paragraph" w:customStyle="1" w:styleId="Zwykytekst1">
    <w:name w:val="Zwykły tekst1"/>
    <w:basedOn w:val="Normalny"/>
    <w:uiPriority w:val="99"/>
    <w:rsid w:val="00ED74EC"/>
    <w:pPr>
      <w:suppressAutoHyphens/>
      <w:ind w:left="0"/>
      <w:contextualSpacing w:val="0"/>
    </w:pPr>
    <w:rPr>
      <w:rFonts w:ascii="Courier New" w:hAnsi="Courier New"/>
      <w:sz w:val="20"/>
      <w:szCs w:val="20"/>
      <w:lang w:eastAsia="ar-SA"/>
    </w:rPr>
  </w:style>
  <w:style w:type="paragraph" w:customStyle="1" w:styleId="Zawartotabeli">
    <w:name w:val="Zawartość tabeli"/>
    <w:basedOn w:val="Tekstpodstawowy"/>
    <w:uiPriority w:val="99"/>
    <w:rsid w:val="00564D1C"/>
    <w:pPr>
      <w:suppressLineNumbers/>
      <w:suppressAutoHyphens/>
      <w:spacing w:after="0"/>
      <w:jc w:val="both"/>
    </w:pPr>
    <w:rPr>
      <w:rFonts w:eastAsia="Calibri" w:cs="Calibri"/>
      <w:sz w:val="28"/>
      <w:szCs w:val="24"/>
      <w:lang w:eastAsia="ar-SA"/>
    </w:rPr>
  </w:style>
  <w:style w:type="paragraph" w:customStyle="1" w:styleId="Nagwektabeli">
    <w:name w:val="Nagłówek tabeli"/>
    <w:basedOn w:val="Zawartotabeli"/>
    <w:uiPriority w:val="99"/>
    <w:rsid w:val="00564D1C"/>
    <w:pPr>
      <w:widowControl w:val="0"/>
      <w:spacing w:after="120"/>
      <w:jc w:val="center"/>
    </w:pPr>
    <w:rPr>
      <w:rFonts w:eastAsia="Times New Roman"/>
      <w:b/>
      <w:bCs/>
      <w:i/>
      <w:iCs/>
      <w:sz w:val="24"/>
    </w:rPr>
  </w:style>
  <w:style w:type="character" w:styleId="Odwoanieprzypisudolnego">
    <w:name w:val="footnote reference"/>
    <w:basedOn w:val="Domylnaczcionkaakapitu"/>
    <w:uiPriority w:val="99"/>
    <w:semiHidden/>
    <w:rsid w:val="00DD239E"/>
    <w:rPr>
      <w:rFonts w:cs="Times New Roman"/>
      <w:vertAlign w:val="superscript"/>
    </w:rPr>
  </w:style>
  <w:style w:type="character" w:customStyle="1" w:styleId="ZnakZnak7">
    <w:name w:val="Znak Znak7"/>
    <w:uiPriority w:val="99"/>
    <w:semiHidden/>
    <w:rsid w:val="007302F8"/>
    <w:rPr>
      <w:rFonts w:ascii="Arial" w:hAnsi="Arial"/>
      <w:sz w:val="20"/>
      <w:lang w:eastAsia="pl-PL"/>
    </w:rPr>
  </w:style>
  <w:style w:type="paragraph" w:customStyle="1" w:styleId="Akapitzlist1">
    <w:name w:val="Akapit z listą1"/>
    <w:basedOn w:val="Normalny"/>
    <w:uiPriority w:val="99"/>
    <w:rsid w:val="007302F8"/>
    <w:pPr>
      <w:spacing w:before="120" w:after="200" w:line="276" w:lineRule="auto"/>
      <w:jc w:val="both"/>
    </w:pPr>
    <w:rPr>
      <w:rFonts w:ascii="Calibri" w:eastAsia="Calibri" w:hAnsi="Calibri"/>
      <w:sz w:val="22"/>
      <w:szCs w:val="22"/>
    </w:rPr>
  </w:style>
  <w:style w:type="paragraph" w:customStyle="1" w:styleId="Tytu2">
    <w:name w:val="Tytuł 2"/>
    <w:basedOn w:val="Normalny"/>
    <w:uiPriority w:val="99"/>
    <w:rsid w:val="004460F6"/>
    <w:pPr>
      <w:spacing w:before="120" w:after="120"/>
      <w:ind w:left="0"/>
      <w:contextualSpacing w:val="0"/>
      <w:jc w:val="center"/>
    </w:pPr>
    <w:rPr>
      <w:rFonts w:ascii="Arial" w:eastAsia="Calibri" w:hAnsi="Arial"/>
      <w:b/>
      <w:sz w:val="20"/>
    </w:rPr>
  </w:style>
  <w:style w:type="paragraph" w:customStyle="1" w:styleId="v1msonormal">
    <w:name w:val="v1msonormal"/>
    <w:basedOn w:val="Normalny"/>
    <w:uiPriority w:val="99"/>
    <w:rsid w:val="00936B1B"/>
    <w:pPr>
      <w:spacing w:before="100" w:beforeAutospacing="1" w:after="100" w:afterAutospacing="1"/>
      <w:ind w:left="0"/>
      <w:contextualSpacing w:val="0"/>
    </w:pPr>
    <w:rPr>
      <w:rFonts w:eastAsia="Calibri"/>
    </w:rPr>
  </w:style>
  <w:style w:type="paragraph" w:styleId="Akapitzlist">
    <w:name w:val="List Paragraph"/>
    <w:basedOn w:val="Normalny"/>
    <w:link w:val="AkapitzlistZnak"/>
    <w:uiPriority w:val="99"/>
    <w:qFormat/>
    <w:rsid w:val="00936B1B"/>
    <w:pPr>
      <w:spacing w:after="160" w:line="259" w:lineRule="auto"/>
    </w:pPr>
    <w:rPr>
      <w:rFonts w:eastAsia="Calibri"/>
      <w:szCs w:val="20"/>
    </w:rPr>
  </w:style>
  <w:style w:type="paragraph" w:customStyle="1" w:styleId="v1v1msonormal">
    <w:name w:val="v1v1msonormal"/>
    <w:basedOn w:val="Normalny"/>
    <w:uiPriority w:val="99"/>
    <w:rsid w:val="003B43DF"/>
    <w:pPr>
      <w:spacing w:before="100" w:beforeAutospacing="1" w:after="100" w:afterAutospacing="1"/>
      <w:ind w:left="0"/>
      <w:contextualSpacing w:val="0"/>
    </w:pPr>
    <w:rPr>
      <w:rFonts w:eastAsia="Calibri"/>
    </w:rPr>
  </w:style>
  <w:style w:type="numbering" w:customStyle="1" w:styleId="Styl11">
    <w:name w:val="Styl11"/>
    <w:rsid w:val="003B45F9"/>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492765">
      <w:marLeft w:val="0"/>
      <w:marRight w:val="0"/>
      <w:marTop w:val="0"/>
      <w:marBottom w:val="0"/>
      <w:divBdr>
        <w:top w:val="none" w:sz="0" w:space="0" w:color="auto"/>
        <w:left w:val="none" w:sz="0" w:space="0" w:color="auto"/>
        <w:bottom w:val="none" w:sz="0" w:space="0" w:color="auto"/>
        <w:right w:val="none" w:sz="0" w:space="0" w:color="auto"/>
      </w:divBdr>
    </w:div>
    <w:div w:id="458492769">
      <w:marLeft w:val="0"/>
      <w:marRight w:val="0"/>
      <w:marTop w:val="0"/>
      <w:marBottom w:val="0"/>
      <w:divBdr>
        <w:top w:val="none" w:sz="0" w:space="0" w:color="auto"/>
        <w:left w:val="none" w:sz="0" w:space="0" w:color="auto"/>
        <w:bottom w:val="none" w:sz="0" w:space="0" w:color="auto"/>
        <w:right w:val="none" w:sz="0" w:space="0" w:color="auto"/>
      </w:divBdr>
    </w:div>
    <w:div w:id="458492771">
      <w:marLeft w:val="0"/>
      <w:marRight w:val="0"/>
      <w:marTop w:val="0"/>
      <w:marBottom w:val="0"/>
      <w:divBdr>
        <w:top w:val="none" w:sz="0" w:space="0" w:color="auto"/>
        <w:left w:val="none" w:sz="0" w:space="0" w:color="auto"/>
        <w:bottom w:val="none" w:sz="0" w:space="0" w:color="auto"/>
        <w:right w:val="none" w:sz="0" w:space="0" w:color="auto"/>
      </w:divBdr>
      <w:divsChild>
        <w:div w:id="458492820">
          <w:marLeft w:val="0"/>
          <w:marRight w:val="0"/>
          <w:marTop w:val="0"/>
          <w:marBottom w:val="0"/>
          <w:divBdr>
            <w:top w:val="none" w:sz="0" w:space="0" w:color="auto"/>
            <w:left w:val="none" w:sz="0" w:space="0" w:color="auto"/>
            <w:bottom w:val="none" w:sz="0" w:space="0" w:color="auto"/>
            <w:right w:val="none" w:sz="0" w:space="0" w:color="auto"/>
          </w:divBdr>
          <w:divsChild>
            <w:div w:id="458492790">
              <w:marLeft w:val="0"/>
              <w:marRight w:val="0"/>
              <w:marTop w:val="0"/>
              <w:marBottom w:val="0"/>
              <w:divBdr>
                <w:top w:val="none" w:sz="0" w:space="0" w:color="auto"/>
                <w:left w:val="none" w:sz="0" w:space="0" w:color="auto"/>
                <w:bottom w:val="none" w:sz="0" w:space="0" w:color="auto"/>
                <w:right w:val="none" w:sz="0" w:space="0" w:color="auto"/>
              </w:divBdr>
            </w:div>
          </w:divsChild>
        </w:div>
        <w:div w:id="458492822">
          <w:marLeft w:val="0"/>
          <w:marRight w:val="0"/>
          <w:marTop w:val="0"/>
          <w:marBottom w:val="0"/>
          <w:divBdr>
            <w:top w:val="none" w:sz="0" w:space="0" w:color="auto"/>
            <w:left w:val="none" w:sz="0" w:space="0" w:color="auto"/>
            <w:bottom w:val="none" w:sz="0" w:space="0" w:color="auto"/>
            <w:right w:val="none" w:sz="0" w:space="0" w:color="auto"/>
          </w:divBdr>
          <w:divsChild>
            <w:div w:id="458492779">
              <w:marLeft w:val="0"/>
              <w:marRight w:val="0"/>
              <w:marTop w:val="0"/>
              <w:marBottom w:val="0"/>
              <w:divBdr>
                <w:top w:val="none" w:sz="0" w:space="0" w:color="auto"/>
                <w:left w:val="none" w:sz="0" w:space="0" w:color="auto"/>
                <w:bottom w:val="none" w:sz="0" w:space="0" w:color="auto"/>
                <w:right w:val="none" w:sz="0" w:space="0" w:color="auto"/>
              </w:divBdr>
              <w:divsChild>
                <w:div w:id="458492777">
                  <w:marLeft w:val="0"/>
                  <w:marRight w:val="0"/>
                  <w:marTop w:val="0"/>
                  <w:marBottom w:val="0"/>
                  <w:divBdr>
                    <w:top w:val="none" w:sz="0" w:space="0" w:color="auto"/>
                    <w:left w:val="none" w:sz="0" w:space="0" w:color="auto"/>
                    <w:bottom w:val="none" w:sz="0" w:space="0" w:color="auto"/>
                    <w:right w:val="none" w:sz="0" w:space="0" w:color="auto"/>
                  </w:divBdr>
                  <w:divsChild>
                    <w:div w:id="45849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796">
              <w:marLeft w:val="0"/>
              <w:marRight w:val="0"/>
              <w:marTop w:val="0"/>
              <w:marBottom w:val="0"/>
              <w:divBdr>
                <w:top w:val="none" w:sz="0" w:space="0" w:color="auto"/>
                <w:left w:val="none" w:sz="0" w:space="0" w:color="auto"/>
                <w:bottom w:val="none" w:sz="0" w:space="0" w:color="auto"/>
                <w:right w:val="none" w:sz="0" w:space="0" w:color="auto"/>
              </w:divBdr>
              <w:divsChild>
                <w:div w:id="458492826">
                  <w:marLeft w:val="0"/>
                  <w:marRight w:val="0"/>
                  <w:marTop w:val="0"/>
                  <w:marBottom w:val="0"/>
                  <w:divBdr>
                    <w:top w:val="none" w:sz="0" w:space="0" w:color="auto"/>
                    <w:left w:val="none" w:sz="0" w:space="0" w:color="auto"/>
                    <w:bottom w:val="none" w:sz="0" w:space="0" w:color="auto"/>
                    <w:right w:val="none" w:sz="0" w:space="0" w:color="auto"/>
                  </w:divBdr>
                  <w:divsChild>
                    <w:div w:id="4584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800">
              <w:marLeft w:val="0"/>
              <w:marRight w:val="0"/>
              <w:marTop w:val="0"/>
              <w:marBottom w:val="0"/>
              <w:divBdr>
                <w:top w:val="none" w:sz="0" w:space="0" w:color="auto"/>
                <w:left w:val="none" w:sz="0" w:space="0" w:color="auto"/>
                <w:bottom w:val="none" w:sz="0" w:space="0" w:color="auto"/>
                <w:right w:val="none" w:sz="0" w:space="0" w:color="auto"/>
              </w:divBdr>
              <w:divsChild>
                <w:div w:id="458492797">
                  <w:marLeft w:val="0"/>
                  <w:marRight w:val="0"/>
                  <w:marTop w:val="0"/>
                  <w:marBottom w:val="0"/>
                  <w:divBdr>
                    <w:top w:val="none" w:sz="0" w:space="0" w:color="auto"/>
                    <w:left w:val="none" w:sz="0" w:space="0" w:color="auto"/>
                    <w:bottom w:val="none" w:sz="0" w:space="0" w:color="auto"/>
                    <w:right w:val="none" w:sz="0" w:space="0" w:color="auto"/>
                  </w:divBdr>
                  <w:divsChild>
                    <w:div w:id="4584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806">
              <w:marLeft w:val="0"/>
              <w:marRight w:val="0"/>
              <w:marTop w:val="0"/>
              <w:marBottom w:val="0"/>
              <w:divBdr>
                <w:top w:val="none" w:sz="0" w:space="0" w:color="auto"/>
                <w:left w:val="none" w:sz="0" w:space="0" w:color="auto"/>
                <w:bottom w:val="none" w:sz="0" w:space="0" w:color="auto"/>
                <w:right w:val="none" w:sz="0" w:space="0" w:color="auto"/>
              </w:divBdr>
              <w:divsChild>
                <w:div w:id="458492840">
                  <w:marLeft w:val="0"/>
                  <w:marRight w:val="0"/>
                  <w:marTop w:val="0"/>
                  <w:marBottom w:val="0"/>
                  <w:divBdr>
                    <w:top w:val="none" w:sz="0" w:space="0" w:color="auto"/>
                    <w:left w:val="none" w:sz="0" w:space="0" w:color="auto"/>
                    <w:bottom w:val="none" w:sz="0" w:space="0" w:color="auto"/>
                    <w:right w:val="none" w:sz="0" w:space="0" w:color="auto"/>
                  </w:divBdr>
                  <w:divsChild>
                    <w:div w:id="4584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815">
              <w:marLeft w:val="0"/>
              <w:marRight w:val="0"/>
              <w:marTop w:val="0"/>
              <w:marBottom w:val="0"/>
              <w:divBdr>
                <w:top w:val="none" w:sz="0" w:space="0" w:color="auto"/>
                <w:left w:val="none" w:sz="0" w:space="0" w:color="auto"/>
                <w:bottom w:val="none" w:sz="0" w:space="0" w:color="auto"/>
                <w:right w:val="none" w:sz="0" w:space="0" w:color="auto"/>
              </w:divBdr>
              <w:divsChild>
                <w:div w:id="458492836">
                  <w:marLeft w:val="0"/>
                  <w:marRight w:val="0"/>
                  <w:marTop w:val="0"/>
                  <w:marBottom w:val="0"/>
                  <w:divBdr>
                    <w:top w:val="none" w:sz="0" w:space="0" w:color="auto"/>
                    <w:left w:val="none" w:sz="0" w:space="0" w:color="auto"/>
                    <w:bottom w:val="none" w:sz="0" w:space="0" w:color="auto"/>
                    <w:right w:val="none" w:sz="0" w:space="0" w:color="auto"/>
                  </w:divBdr>
                  <w:divsChild>
                    <w:div w:id="45849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823">
              <w:marLeft w:val="0"/>
              <w:marRight w:val="0"/>
              <w:marTop w:val="0"/>
              <w:marBottom w:val="0"/>
              <w:divBdr>
                <w:top w:val="none" w:sz="0" w:space="0" w:color="auto"/>
                <w:left w:val="none" w:sz="0" w:space="0" w:color="auto"/>
                <w:bottom w:val="none" w:sz="0" w:space="0" w:color="auto"/>
                <w:right w:val="none" w:sz="0" w:space="0" w:color="auto"/>
              </w:divBdr>
              <w:divsChild>
                <w:div w:id="458492766">
                  <w:marLeft w:val="0"/>
                  <w:marRight w:val="0"/>
                  <w:marTop w:val="0"/>
                  <w:marBottom w:val="0"/>
                  <w:divBdr>
                    <w:top w:val="none" w:sz="0" w:space="0" w:color="auto"/>
                    <w:left w:val="none" w:sz="0" w:space="0" w:color="auto"/>
                    <w:bottom w:val="none" w:sz="0" w:space="0" w:color="auto"/>
                    <w:right w:val="none" w:sz="0" w:space="0" w:color="auto"/>
                  </w:divBdr>
                  <w:divsChild>
                    <w:div w:id="458492778">
                      <w:marLeft w:val="0"/>
                      <w:marRight w:val="0"/>
                      <w:marTop w:val="0"/>
                      <w:marBottom w:val="0"/>
                      <w:divBdr>
                        <w:top w:val="none" w:sz="0" w:space="0" w:color="auto"/>
                        <w:left w:val="none" w:sz="0" w:space="0" w:color="auto"/>
                        <w:bottom w:val="none" w:sz="0" w:space="0" w:color="auto"/>
                        <w:right w:val="none" w:sz="0" w:space="0" w:color="auto"/>
                      </w:divBdr>
                      <w:divsChild>
                        <w:div w:id="458492795">
                          <w:marLeft w:val="0"/>
                          <w:marRight w:val="0"/>
                          <w:marTop w:val="0"/>
                          <w:marBottom w:val="0"/>
                          <w:divBdr>
                            <w:top w:val="none" w:sz="0" w:space="0" w:color="auto"/>
                            <w:left w:val="none" w:sz="0" w:space="0" w:color="auto"/>
                            <w:bottom w:val="none" w:sz="0" w:space="0" w:color="auto"/>
                            <w:right w:val="none" w:sz="0" w:space="0" w:color="auto"/>
                          </w:divBdr>
                        </w:div>
                      </w:divsChild>
                    </w:div>
                    <w:div w:id="458492799">
                      <w:marLeft w:val="0"/>
                      <w:marRight w:val="0"/>
                      <w:marTop w:val="0"/>
                      <w:marBottom w:val="0"/>
                      <w:divBdr>
                        <w:top w:val="none" w:sz="0" w:space="0" w:color="auto"/>
                        <w:left w:val="none" w:sz="0" w:space="0" w:color="auto"/>
                        <w:bottom w:val="none" w:sz="0" w:space="0" w:color="auto"/>
                        <w:right w:val="none" w:sz="0" w:space="0" w:color="auto"/>
                      </w:divBdr>
                      <w:divsChild>
                        <w:div w:id="458492770">
                          <w:marLeft w:val="0"/>
                          <w:marRight w:val="0"/>
                          <w:marTop w:val="0"/>
                          <w:marBottom w:val="0"/>
                          <w:divBdr>
                            <w:top w:val="none" w:sz="0" w:space="0" w:color="auto"/>
                            <w:left w:val="none" w:sz="0" w:space="0" w:color="auto"/>
                            <w:bottom w:val="none" w:sz="0" w:space="0" w:color="auto"/>
                            <w:right w:val="none" w:sz="0" w:space="0" w:color="auto"/>
                          </w:divBdr>
                        </w:div>
                      </w:divsChild>
                    </w:div>
                    <w:div w:id="458492809">
                      <w:marLeft w:val="0"/>
                      <w:marRight w:val="0"/>
                      <w:marTop w:val="0"/>
                      <w:marBottom w:val="0"/>
                      <w:divBdr>
                        <w:top w:val="none" w:sz="0" w:space="0" w:color="auto"/>
                        <w:left w:val="none" w:sz="0" w:space="0" w:color="auto"/>
                        <w:bottom w:val="none" w:sz="0" w:space="0" w:color="auto"/>
                        <w:right w:val="none" w:sz="0" w:space="0" w:color="auto"/>
                      </w:divBdr>
                      <w:divsChild>
                        <w:div w:id="458492767">
                          <w:marLeft w:val="0"/>
                          <w:marRight w:val="0"/>
                          <w:marTop w:val="0"/>
                          <w:marBottom w:val="0"/>
                          <w:divBdr>
                            <w:top w:val="none" w:sz="0" w:space="0" w:color="auto"/>
                            <w:left w:val="none" w:sz="0" w:space="0" w:color="auto"/>
                            <w:bottom w:val="none" w:sz="0" w:space="0" w:color="auto"/>
                            <w:right w:val="none" w:sz="0" w:space="0" w:color="auto"/>
                          </w:divBdr>
                        </w:div>
                      </w:divsChild>
                    </w:div>
                    <w:div w:id="458492812">
                      <w:marLeft w:val="0"/>
                      <w:marRight w:val="0"/>
                      <w:marTop w:val="0"/>
                      <w:marBottom w:val="0"/>
                      <w:divBdr>
                        <w:top w:val="none" w:sz="0" w:space="0" w:color="auto"/>
                        <w:left w:val="none" w:sz="0" w:space="0" w:color="auto"/>
                        <w:bottom w:val="none" w:sz="0" w:space="0" w:color="auto"/>
                        <w:right w:val="none" w:sz="0" w:space="0" w:color="auto"/>
                      </w:divBdr>
                      <w:divsChild>
                        <w:div w:id="458492841">
                          <w:marLeft w:val="0"/>
                          <w:marRight w:val="0"/>
                          <w:marTop w:val="0"/>
                          <w:marBottom w:val="0"/>
                          <w:divBdr>
                            <w:top w:val="none" w:sz="0" w:space="0" w:color="auto"/>
                            <w:left w:val="none" w:sz="0" w:space="0" w:color="auto"/>
                            <w:bottom w:val="none" w:sz="0" w:space="0" w:color="auto"/>
                            <w:right w:val="none" w:sz="0" w:space="0" w:color="auto"/>
                          </w:divBdr>
                        </w:div>
                      </w:divsChild>
                    </w:div>
                    <w:div w:id="458492819">
                      <w:marLeft w:val="0"/>
                      <w:marRight w:val="0"/>
                      <w:marTop w:val="0"/>
                      <w:marBottom w:val="0"/>
                      <w:divBdr>
                        <w:top w:val="none" w:sz="0" w:space="0" w:color="auto"/>
                        <w:left w:val="none" w:sz="0" w:space="0" w:color="auto"/>
                        <w:bottom w:val="none" w:sz="0" w:space="0" w:color="auto"/>
                        <w:right w:val="none" w:sz="0" w:space="0" w:color="auto"/>
                      </w:divBdr>
                      <w:divsChild>
                        <w:div w:id="458492803">
                          <w:marLeft w:val="0"/>
                          <w:marRight w:val="0"/>
                          <w:marTop w:val="0"/>
                          <w:marBottom w:val="0"/>
                          <w:divBdr>
                            <w:top w:val="none" w:sz="0" w:space="0" w:color="auto"/>
                            <w:left w:val="none" w:sz="0" w:space="0" w:color="auto"/>
                            <w:bottom w:val="none" w:sz="0" w:space="0" w:color="auto"/>
                            <w:right w:val="none" w:sz="0" w:space="0" w:color="auto"/>
                          </w:divBdr>
                        </w:div>
                      </w:divsChild>
                    </w:div>
                    <w:div w:id="458492821">
                      <w:marLeft w:val="0"/>
                      <w:marRight w:val="0"/>
                      <w:marTop w:val="0"/>
                      <w:marBottom w:val="0"/>
                      <w:divBdr>
                        <w:top w:val="none" w:sz="0" w:space="0" w:color="auto"/>
                        <w:left w:val="none" w:sz="0" w:space="0" w:color="auto"/>
                        <w:bottom w:val="none" w:sz="0" w:space="0" w:color="auto"/>
                        <w:right w:val="none" w:sz="0" w:space="0" w:color="auto"/>
                      </w:divBdr>
                      <w:divsChild>
                        <w:div w:id="458492802">
                          <w:marLeft w:val="0"/>
                          <w:marRight w:val="0"/>
                          <w:marTop w:val="0"/>
                          <w:marBottom w:val="0"/>
                          <w:divBdr>
                            <w:top w:val="none" w:sz="0" w:space="0" w:color="auto"/>
                            <w:left w:val="none" w:sz="0" w:space="0" w:color="auto"/>
                            <w:bottom w:val="none" w:sz="0" w:space="0" w:color="auto"/>
                            <w:right w:val="none" w:sz="0" w:space="0" w:color="auto"/>
                          </w:divBdr>
                        </w:div>
                      </w:divsChild>
                    </w:div>
                    <w:div w:id="458492825">
                      <w:marLeft w:val="0"/>
                      <w:marRight w:val="0"/>
                      <w:marTop w:val="0"/>
                      <w:marBottom w:val="0"/>
                      <w:divBdr>
                        <w:top w:val="none" w:sz="0" w:space="0" w:color="auto"/>
                        <w:left w:val="none" w:sz="0" w:space="0" w:color="auto"/>
                        <w:bottom w:val="none" w:sz="0" w:space="0" w:color="auto"/>
                        <w:right w:val="none" w:sz="0" w:space="0" w:color="auto"/>
                      </w:divBdr>
                      <w:divsChild>
                        <w:div w:id="458492831">
                          <w:marLeft w:val="0"/>
                          <w:marRight w:val="0"/>
                          <w:marTop w:val="0"/>
                          <w:marBottom w:val="0"/>
                          <w:divBdr>
                            <w:top w:val="none" w:sz="0" w:space="0" w:color="auto"/>
                            <w:left w:val="none" w:sz="0" w:space="0" w:color="auto"/>
                            <w:bottom w:val="none" w:sz="0" w:space="0" w:color="auto"/>
                            <w:right w:val="none" w:sz="0" w:space="0" w:color="auto"/>
                          </w:divBdr>
                        </w:div>
                      </w:divsChild>
                    </w:div>
                    <w:div w:id="458492839">
                      <w:marLeft w:val="0"/>
                      <w:marRight w:val="0"/>
                      <w:marTop w:val="0"/>
                      <w:marBottom w:val="0"/>
                      <w:divBdr>
                        <w:top w:val="none" w:sz="0" w:space="0" w:color="auto"/>
                        <w:left w:val="none" w:sz="0" w:space="0" w:color="auto"/>
                        <w:bottom w:val="none" w:sz="0" w:space="0" w:color="auto"/>
                        <w:right w:val="none" w:sz="0" w:space="0" w:color="auto"/>
                      </w:divBdr>
                      <w:divsChild>
                        <w:div w:id="4584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492776">
      <w:marLeft w:val="0"/>
      <w:marRight w:val="0"/>
      <w:marTop w:val="0"/>
      <w:marBottom w:val="0"/>
      <w:divBdr>
        <w:top w:val="none" w:sz="0" w:space="0" w:color="auto"/>
        <w:left w:val="none" w:sz="0" w:space="0" w:color="auto"/>
        <w:bottom w:val="none" w:sz="0" w:space="0" w:color="auto"/>
        <w:right w:val="none" w:sz="0" w:space="0" w:color="auto"/>
      </w:divBdr>
      <w:divsChild>
        <w:div w:id="458492780">
          <w:marLeft w:val="0"/>
          <w:marRight w:val="0"/>
          <w:marTop w:val="0"/>
          <w:marBottom w:val="0"/>
          <w:divBdr>
            <w:top w:val="none" w:sz="0" w:space="0" w:color="auto"/>
            <w:left w:val="none" w:sz="0" w:space="0" w:color="auto"/>
            <w:bottom w:val="none" w:sz="0" w:space="0" w:color="auto"/>
            <w:right w:val="none" w:sz="0" w:space="0" w:color="auto"/>
          </w:divBdr>
        </w:div>
        <w:div w:id="458492828">
          <w:marLeft w:val="0"/>
          <w:marRight w:val="0"/>
          <w:marTop w:val="0"/>
          <w:marBottom w:val="0"/>
          <w:divBdr>
            <w:top w:val="none" w:sz="0" w:space="0" w:color="auto"/>
            <w:left w:val="none" w:sz="0" w:space="0" w:color="auto"/>
            <w:bottom w:val="none" w:sz="0" w:space="0" w:color="auto"/>
            <w:right w:val="none" w:sz="0" w:space="0" w:color="auto"/>
          </w:divBdr>
          <w:divsChild>
            <w:div w:id="458492817">
              <w:marLeft w:val="0"/>
              <w:marRight w:val="0"/>
              <w:marTop w:val="0"/>
              <w:marBottom w:val="0"/>
              <w:divBdr>
                <w:top w:val="none" w:sz="0" w:space="0" w:color="auto"/>
                <w:left w:val="none" w:sz="0" w:space="0" w:color="auto"/>
                <w:bottom w:val="none" w:sz="0" w:space="0" w:color="auto"/>
                <w:right w:val="none" w:sz="0" w:space="0" w:color="auto"/>
              </w:divBdr>
              <w:divsChild>
                <w:div w:id="45849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2781">
      <w:marLeft w:val="0"/>
      <w:marRight w:val="0"/>
      <w:marTop w:val="0"/>
      <w:marBottom w:val="0"/>
      <w:divBdr>
        <w:top w:val="none" w:sz="0" w:space="0" w:color="auto"/>
        <w:left w:val="none" w:sz="0" w:space="0" w:color="auto"/>
        <w:bottom w:val="none" w:sz="0" w:space="0" w:color="auto"/>
        <w:right w:val="none" w:sz="0" w:space="0" w:color="auto"/>
      </w:divBdr>
    </w:div>
    <w:div w:id="458492784">
      <w:marLeft w:val="0"/>
      <w:marRight w:val="0"/>
      <w:marTop w:val="0"/>
      <w:marBottom w:val="0"/>
      <w:divBdr>
        <w:top w:val="none" w:sz="0" w:space="0" w:color="auto"/>
        <w:left w:val="none" w:sz="0" w:space="0" w:color="auto"/>
        <w:bottom w:val="none" w:sz="0" w:space="0" w:color="auto"/>
        <w:right w:val="none" w:sz="0" w:space="0" w:color="auto"/>
      </w:divBdr>
      <w:divsChild>
        <w:div w:id="458492804">
          <w:marLeft w:val="0"/>
          <w:marRight w:val="0"/>
          <w:marTop w:val="0"/>
          <w:marBottom w:val="0"/>
          <w:divBdr>
            <w:top w:val="none" w:sz="0" w:space="0" w:color="auto"/>
            <w:left w:val="none" w:sz="0" w:space="0" w:color="auto"/>
            <w:bottom w:val="none" w:sz="0" w:space="0" w:color="auto"/>
            <w:right w:val="none" w:sz="0" w:space="0" w:color="auto"/>
          </w:divBdr>
          <w:divsChild>
            <w:div w:id="458492764">
              <w:marLeft w:val="0"/>
              <w:marRight w:val="0"/>
              <w:marTop w:val="0"/>
              <w:marBottom w:val="0"/>
              <w:divBdr>
                <w:top w:val="none" w:sz="0" w:space="0" w:color="auto"/>
                <w:left w:val="none" w:sz="0" w:space="0" w:color="auto"/>
                <w:bottom w:val="none" w:sz="0" w:space="0" w:color="auto"/>
                <w:right w:val="none" w:sz="0" w:space="0" w:color="auto"/>
              </w:divBdr>
            </w:div>
          </w:divsChild>
        </w:div>
        <w:div w:id="458492837">
          <w:marLeft w:val="0"/>
          <w:marRight w:val="0"/>
          <w:marTop w:val="0"/>
          <w:marBottom w:val="0"/>
          <w:divBdr>
            <w:top w:val="none" w:sz="0" w:space="0" w:color="auto"/>
            <w:left w:val="none" w:sz="0" w:space="0" w:color="auto"/>
            <w:bottom w:val="none" w:sz="0" w:space="0" w:color="auto"/>
            <w:right w:val="none" w:sz="0" w:space="0" w:color="auto"/>
          </w:divBdr>
          <w:divsChild>
            <w:div w:id="4584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786">
      <w:marLeft w:val="0"/>
      <w:marRight w:val="0"/>
      <w:marTop w:val="0"/>
      <w:marBottom w:val="0"/>
      <w:divBdr>
        <w:top w:val="none" w:sz="0" w:space="0" w:color="auto"/>
        <w:left w:val="none" w:sz="0" w:space="0" w:color="auto"/>
        <w:bottom w:val="none" w:sz="0" w:space="0" w:color="auto"/>
        <w:right w:val="none" w:sz="0" w:space="0" w:color="auto"/>
      </w:divBdr>
      <w:divsChild>
        <w:div w:id="458492763">
          <w:marLeft w:val="0"/>
          <w:marRight w:val="0"/>
          <w:marTop w:val="0"/>
          <w:marBottom w:val="0"/>
          <w:divBdr>
            <w:top w:val="none" w:sz="0" w:space="0" w:color="auto"/>
            <w:left w:val="none" w:sz="0" w:space="0" w:color="auto"/>
            <w:bottom w:val="none" w:sz="0" w:space="0" w:color="auto"/>
            <w:right w:val="none" w:sz="0" w:space="0" w:color="auto"/>
          </w:divBdr>
          <w:divsChild>
            <w:div w:id="458492838">
              <w:marLeft w:val="0"/>
              <w:marRight w:val="0"/>
              <w:marTop w:val="0"/>
              <w:marBottom w:val="0"/>
              <w:divBdr>
                <w:top w:val="none" w:sz="0" w:space="0" w:color="auto"/>
                <w:left w:val="none" w:sz="0" w:space="0" w:color="auto"/>
                <w:bottom w:val="none" w:sz="0" w:space="0" w:color="auto"/>
                <w:right w:val="none" w:sz="0" w:space="0" w:color="auto"/>
              </w:divBdr>
            </w:div>
          </w:divsChild>
        </w:div>
        <w:div w:id="458492774">
          <w:marLeft w:val="0"/>
          <w:marRight w:val="0"/>
          <w:marTop w:val="0"/>
          <w:marBottom w:val="0"/>
          <w:divBdr>
            <w:top w:val="none" w:sz="0" w:space="0" w:color="auto"/>
            <w:left w:val="none" w:sz="0" w:space="0" w:color="auto"/>
            <w:bottom w:val="none" w:sz="0" w:space="0" w:color="auto"/>
            <w:right w:val="none" w:sz="0" w:space="0" w:color="auto"/>
          </w:divBdr>
          <w:divsChild>
            <w:div w:id="458492785">
              <w:marLeft w:val="0"/>
              <w:marRight w:val="0"/>
              <w:marTop w:val="0"/>
              <w:marBottom w:val="0"/>
              <w:divBdr>
                <w:top w:val="none" w:sz="0" w:space="0" w:color="auto"/>
                <w:left w:val="none" w:sz="0" w:space="0" w:color="auto"/>
                <w:bottom w:val="none" w:sz="0" w:space="0" w:color="auto"/>
                <w:right w:val="none" w:sz="0" w:space="0" w:color="auto"/>
              </w:divBdr>
              <w:divsChild>
                <w:div w:id="458492844">
                  <w:marLeft w:val="0"/>
                  <w:marRight w:val="0"/>
                  <w:marTop w:val="0"/>
                  <w:marBottom w:val="0"/>
                  <w:divBdr>
                    <w:top w:val="none" w:sz="0" w:space="0" w:color="auto"/>
                    <w:left w:val="none" w:sz="0" w:space="0" w:color="auto"/>
                    <w:bottom w:val="none" w:sz="0" w:space="0" w:color="auto"/>
                    <w:right w:val="none" w:sz="0" w:space="0" w:color="auto"/>
                  </w:divBdr>
                  <w:divsChild>
                    <w:div w:id="4584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788">
              <w:marLeft w:val="0"/>
              <w:marRight w:val="0"/>
              <w:marTop w:val="0"/>
              <w:marBottom w:val="0"/>
              <w:divBdr>
                <w:top w:val="none" w:sz="0" w:space="0" w:color="auto"/>
                <w:left w:val="none" w:sz="0" w:space="0" w:color="auto"/>
                <w:bottom w:val="none" w:sz="0" w:space="0" w:color="auto"/>
                <w:right w:val="none" w:sz="0" w:space="0" w:color="auto"/>
              </w:divBdr>
              <w:divsChild>
                <w:div w:id="458492814">
                  <w:marLeft w:val="0"/>
                  <w:marRight w:val="0"/>
                  <w:marTop w:val="0"/>
                  <w:marBottom w:val="0"/>
                  <w:divBdr>
                    <w:top w:val="none" w:sz="0" w:space="0" w:color="auto"/>
                    <w:left w:val="none" w:sz="0" w:space="0" w:color="auto"/>
                    <w:bottom w:val="none" w:sz="0" w:space="0" w:color="auto"/>
                    <w:right w:val="none" w:sz="0" w:space="0" w:color="auto"/>
                  </w:divBdr>
                  <w:divsChild>
                    <w:div w:id="45849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805">
              <w:marLeft w:val="0"/>
              <w:marRight w:val="0"/>
              <w:marTop w:val="0"/>
              <w:marBottom w:val="0"/>
              <w:divBdr>
                <w:top w:val="none" w:sz="0" w:space="0" w:color="auto"/>
                <w:left w:val="none" w:sz="0" w:space="0" w:color="auto"/>
                <w:bottom w:val="none" w:sz="0" w:space="0" w:color="auto"/>
                <w:right w:val="none" w:sz="0" w:space="0" w:color="auto"/>
              </w:divBdr>
            </w:div>
            <w:div w:id="458492832">
              <w:marLeft w:val="0"/>
              <w:marRight w:val="0"/>
              <w:marTop w:val="0"/>
              <w:marBottom w:val="0"/>
              <w:divBdr>
                <w:top w:val="none" w:sz="0" w:space="0" w:color="auto"/>
                <w:left w:val="none" w:sz="0" w:space="0" w:color="auto"/>
                <w:bottom w:val="none" w:sz="0" w:space="0" w:color="auto"/>
                <w:right w:val="none" w:sz="0" w:space="0" w:color="auto"/>
              </w:divBdr>
              <w:divsChild>
                <w:div w:id="458492808">
                  <w:marLeft w:val="0"/>
                  <w:marRight w:val="0"/>
                  <w:marTop w:val="0"/>
                  <w:marBottom w:val="0"/>
                  <w:divBdr>
                    <w:top w:val="none" w:sz="0" w:space="0" w:color="auto"/>
                    <w:left w:val="none" w:sz="0" w:space="0" w:color="auto"/>
                    <w:bottom w:val="none" w:sz="0" w:space="0" w:color="auto"/>
                    <w:right w:val="none" w:sz="0" w:space="0" w:color="auto"/>
                  </w:divBdr>
                  <w:divsChild>
                    <w:div w:id="4584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2775">
          <w:marLeft w:val="0"/>
          <w:marRight w:val="0"/>
          <w:marTop w:val="0"/>
          <w:marBottom w:val="0"/>
          <w:divBdr>
            <w:top w:val="none" w:sz="0" w:space="0" w:color="auto"/>
            <w:left w:val="none" w:sz="0" w:space="0" w:color="auto"/>
            <w:bottom w:val="none" w:sz="0" w:space="0" w:color="auto"/>
            <w:right w:val="none" w:sz="0" w:space="0" w:color="auto"/>
          </w:divBdr>
          <w:divsChild>
            <w:div w:id="458492768">
              <w:marLeft w:val="0"/>
              <w:marRight w:val="0"/>
              <w:marTop w:val="0"/>
              <w:marBottom w:val="0"/>
              <w:divBdr>
                <w:top w:val="none" w:sz="0" w:space="0" w:color="auto"/>
                <w:left w:val="none" w:sz="0" w:space="0" w:color="auto"/>
                <w:bottom w:val="none" w:sz="0" w:space="0" w:color="auto"/>
                <w:right w:val="none" w:sz="0" w:space="0" w:color="auto"/>
              </w:divBdr>
            </w:div>
          </w:divsChild>
        </w:div>
        <w:div w:id="458492810">
          <w:marLeft w:val="0"/>
          <w:marRight w:val="0"/>
          <w:marTop w:val="0"/>
          <w:marBottom w:val="0"/>
          <w:divBdr>
            <w:top w:val="none" w:sz="0" w:space="0" w:color="auto"/>
            <w:left w:val="none" w:sz="0" w:space="0" w:color="auto"/>
            <w:bottom w:val="none" w:sz="0" w:space="0" w:color="auto"/>
            <w:right w:val="none" w:sz="0" w:space="0" w:color="auto"/>
          </w:divBdr>
          <w:divsChild>
            <w:div w:id="4584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2789">
      <w:marLeft w:val="0"/>
      <w:marRight w:val="0"/>
      <w:marTop w:val="0"/>
      <w:marBottom w:val="0"/>
      <w:divBdr>
        <w:top w:val="none" w:sz="0" w:space="0" w:color="auto"/>
        <w:left w:val="none" w:sz="0" w:space="0" w:color="auto"/>
        <w:bottom w:val="none" w:sz="0" w:space="0" w:color="auto"/>
        <w:right w:val="none" w:sz="0" w:space="0" w:color="auto"/>
      </w:divBdr>
    </w:div>
    <w:div w:id="458492791">
      <w:marLeft w:val="0"/>
      <w:marRight w:val="0"/>
      <w:marTop w:val="0"/>
      <w:marBottom w:val="0"/>
      <w:divBdr>
        <w:top w:val="none" w:sz="0" w:space="0" w:color="auto"/>
        <w:left w:val="none" w:sz="0" w:space="0" w:color="auto"/>
        <w:bottom w:val="none" w:sz="0" w:space="0" w:color="auto"/>
        <w:right w:val="none" w:sz="0" w:space="0" w:color="auto"/>
      </w:divBdr>
    </w:div>
    <w:div w:id="458492792">
      <w:marLeft w:val="0"/>
      <w:marRight w:val="0"/>
      <w:marTop w:val="0"/>
      <w:marBottom w:val="0"/>
      <w:divBdr>
        <w:top w:val="none" w:sz="0" w:space="0" w:color="auto"/>
        <w:left w:val="none" w:sz="0" w:space="0" w:color="auto"/>
        <w:bottom w:val="none" w:sz="0" w:space="0" w:color="auto"/>
        <w:right w:val="none" w:sz="0" w:space="0" w:color="auto"/>
      </w:divBdr>
    </w:div>
    <w:div w:id="458492801">
      <w:marLeft w:val="0"/>
      <w:marRight w:val="0"/>
      <w:marTop w:val="0"/>
      <w:marBottom w:val="0"/>
      <w:divBdr>
        <w:top w:val="none" w:sz="0" w:space="0" w:color="auto"/>
        <w:left w:val="none" w:sz="0" w:space="0" w:color="auto"/>
        <w:bottom w:val="none" w:sz="0" w:space="0" w:color="auto"/>
        <w:right w:val="none" w:sz="0" w:space="0" w:color="auto"/>
      </w:divBdr>
    </w:div>
    <w:div w:id="458492807">
      <w:marLeft w:val="0"/>
      <w:marRight w:val="0"/>
      <w:marTop w:val="0"/>
      <w:marBottom w:val="0"/>
      <w:divBdr>
        <w:top w:val="none" w:sz="0" w:space="0" w:color="auto"/>
        <w:left w:val="none" w:sz="0" w:space="0" w:color="auto"/>
        <w:bottom w:val="none" w:sz="0" w:space="0" w:color="auto"/>
        <w:right w:val="none" w:sz="0" w:space="0" w:color="auto"/>
      </w:divBdr>
    </w:div>
    <w:div w:id="458492816">
      <w:marLeft w:val="0"/>
      <w:marRight w:val="0"/>
      <w:marTop w:val="0"/>
      <w:marBottom w:val="0"/>
      <w:divBdr>
        <w:top w:val="none" w:sz="0" w:space="0" w:color="auto"/>
        <w:left w:val="none" w:sz="0" w:space="0" w:color="auto"/>
        <w:bottom w:val="none" w:sz="0" w:space="0" w:color="auto"/>
        <w:right w:val="none" w:sz="0" w:space="0" w:color="auto"/>
      </w:divBdr>
    </w:div>
    <w:div w:id="458492818">
      <w:marLeft w:val="0"/>
      <w:marRight w:val="0"/>
      <w:marTop w:val="0"/>
      <w:marBottom w:val="0"/>
      <w:divBdr>
        <w:top w:val="none" w:sz="0" w:space="0" w:color="auto"/>
        <w:left w:val="none" w:sz="0" w:space="0" w:color="auto"/>
        <w:bottom w:val="none" w:sz="0" w:space="0" w:color="auto"/>
        <w:right w:val="none" w:sz="0" w:space="0" w:color="auto"/>
      </w:divBdr>
    </w:div>
    <w:div w:id="458492824">
      <w:marLeft w:val="0"/>
      <w:marRight w:val="0"/>
      <w:marTop w:val="0"/>
      <w:marBottom w:val="0"/>
      <w:divBdr>
        <w:top w:val="none" w:sz="0" w:space="0" w:color="auto"/>
        <w:left w:val="none" w:sz="0" w:space="0" w:color="auto"/>
        <w:bottom w:val="none" w:sz="0" w:space="0" w:color="auto"/>
        <w:right w:val="none" w:sz="0" w:space="0" w:color="auto"/>
      </w:divBdr>
    </w:div>
    <w:div w:id="458492830">
      <w:marLeft w:val="0"/>
      <w:marRight w:val="0"/>
      <w:marTop w:val="0"/>
      <w:marBottom w:val="0"/>
      <w:divBdr>
        <w:top w:val="none" w:sz="0" w:space="0" w:color="auto"/>
        <w:left w:val="none" w:sz="0" w:space="0" w:color="auto"/>
        <w:bottom w:val="none" w:sz="0" w:space="0" w:color="auto"/>
        <w:right w:val="none" w:sz="0" w:space="0" w:color="auto"/>
      </w:divBdr>
    </w:div>
    <w:div w:id="458492833">
      <w:marLeft w:val="0"/>
      <w:marRight w:val="0"/>
      <w:marTop w:val="0"/>
      <w:marBottom w:val="0"/>
      <w:divBdr>
        <w:top w:val="none" w:sz="0" w:space="0" w:color="auto"/>
        <w:left w:val="none" w:sz="0" w:space="0" w:color="auto"/>
        <w:bottom w:val="none" w:sz="0" w:space="0" w:color="auto"/>
        <w:right w:val="none" w:sz="0" w:space="0" w:color="auto"/>
      </w:divBdr>
      <w:divsChild>
        <w:div w:id="458492787">
          <w:marLeft w:val="450"/>
          <w:marRight w:val="0"/>
          <w:marTop w:val="0"/>
          <w:marBottom w:val="0"/>
          <w:divBdr>
            <w:top w:val="none" w:sz="0" w:space="0" w:color="auto"/>
            <w:left w:val="none" w:sz="0" w:space="0" w:color="auto"/>
            <w:bottom w:val="none" w:sz="0" w:space="0" w:color="auto"/>
            <w:right w:val="none" w:sz="0" w:space="0" w:color="auto"/>
          </w:divBdr>
        </w:div>
        <w:div w:id="458492793">
          <w:marLeft w:val="450"/>
          <w:marRight w:val="0"/>
          <w:marTop w:val="0"/>
          <w:marBottom w:val="0"/>
          <w:divBdr>
            <w:top w:val="none" w:sz="0" w:space="0" w:color="auto"/>
            <w:left w:val="none" w:sz="0" w:space="0" w:color="auto"/>
            <w:bottom w:val="none" w:sz="0" w:space="0" w:color="auto"/>
            <w:right w:val="none" w:sz="0" w:space="0" w:color="auto"/>
          </w:divBdr>
        </w:div>
        <w:div w:id="458492813">
          <w:marLeft w:val="0"/>
          <w:marRight w:val="0"/>
          <w:marTop w:val="0"/>
          <w:marBottom w:val="0"/>
          <w:divBdr>
            <w:top w:val="none" w:sz="0" w:space="0" w:color="auto"/>
            <w:left w:val="none" w:sz="0" w:space="0" w:color="auto"/>
            <w:bottom w:val="none" w:sz="0" w:space="0" w:color="auto"/>
            <w:right w:val="none" w:sz="0" w:space="0" w:color="auto"/>
          </w:divBdr>
        </w:div>
        <w:div w:id="458492835">
          <w:marLeft w:val="0"/>
          <w:marRight w:val="0"/>
          <w:marTop w:val="0"/>
          <w:marBottom w:val="0"/>
          <w:divBdr>
            <w:top w:val="none" w:sz="0" w:space="0" w:color="auto"/>
            <w:left w:val="none" w:sz="0" w:space="0" w:color="auto"/>
            <w:bottom w:val="none" w:sz="0" w:space="0" w:color="auto"/>
            <w:right w:val="none" w:sz="0" w:space="0" w:color="auto"/>
          </w:divBdr>
        </w:div>
        <w:div w:id="458492846">
          <w:marLeft w:val="450"/>
          <w:marRight w:val="0"/>
          <w:marTop w:val="0"/>
          <w:marBottom w:val="0"/>
          <w:divBdr>
            <w:top w:val="none" w:sz="0" w:space="0" w:color="auto"/>
            <w:left w:val="none" w:sz="0" w:space="0" w:color="auto"/>
            <w:bottom w:val="none" w:sz="0" w:space="0" w:color="auto"/>
            <w:right w:val="none" w:sz="0" w:space="0" w:color="auto"/>
          </w:divBdr>
        </w:div>
      </w:divsChild>
    </w:div>
    <w:div w:id="458492842">
      <w:marLeft w:val="0"/>
      <w:marRight w:val="0"/>
      <w:marTop w:val="0"/>
      <w:marBottom w:val="0"/>
      <w:divBdr>
        <w:top w:val="none" w:sz="0" w:space="0" w:color="auto"/>
        <w:left w:val="none" w:sz="0" w:space="0" w:color="auto"/>
        <w:bottom w:val="none" w:sz="0" w:space="0" w:color="auto"/>
        <w:right w:val="none" w:sz="0" w:space="0" w:color="auto"/>
      </w:divBdr>
    </w:div>
    <w:div w:id="458492845">
      <w:marLeft w:val="0"/>
      <w:marRight w:val="0"/>
      <w:marTop w:val="0"/>
      <w:marBottom w:val="0"/>
      <w:divBdr>
        <w:top w:val="none" w:sz="0" w:space="0" w:color="auto"/>
        <w:left w:val="none" w:sz="0" w:space="0" w:color="auto"/>
        <w:bottom w:val="none" w:sz="0" w:space="0" w:color="auto"/>
        <w:right w:val="none" w:sz="0" w:space="0" w:color="auto"/>
      </w:divBdr>
    </w:div>
    <w:div w:id="458492847">
      <w:marLeft w:val="0"/>
      <w:marRight w:val="0"/>
      <w:marTop w:val="0"/>
      <w:marBottom w:val="0"/>
      <w:divBdr>
        <w:top w:val="none" w:sz="0" w:space="0" w:color="auto"/>
        <w:left w:val="none" w:sz="0" w:space="0" w:color="auto"/>
        <w:bottom w:val="none" w:sz="0" w:space="0" w:color="auto"/>
        <w:right w:val="none" w:sz="0" w:space="0" w:color="auto"/>
      </w:divBdr>
    </w:div>
    <w:div w:id="458492848">
      <w:marLeft w:val="0"/>
      <w:marRight w:val="0"/>
      <w:marTop w:val="0"/>
      <w:marBottom w:val="0"/>
      <w:divBdr>
        <w:top w:val="none" w:sz="0" w:space="0" w:color="auto"/>
        <w:left w:val="none" w:sz="0" w:space="0" w:color="auto"/>
        <w:bottom w:val="none" w:sz="0" w:space="0" w:color="auto"/>
        <w:right w:val="none" w:sz="0" w:space="0" w:color="auto"/>
      </w:divBdr>
    </w:div>
    <w:div w:id="458492849">
      <w:marLeft w:val="0"/>
      <w:marRight w:val="0"/>
      <w:marTop w:val="0"/>
      <w:marBottom w:val="0"/>
      <w:divBdr>
        <w:top w:val="none" w:sz="0" w:space="0" w:color="auto"/>
        <w:left w:val="none" w:sz="0" w:space="0" w:color="auto"/>
        <w:bottom w:val="none" w:sz="0" w:space="0" w:color="auto"/>
        <w:right w:val="none" w:sz="0" w:space="0" w:color="auto"/>
      </w:divBdr>
    </w:div>
    <w:div w:id="178457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s://epuap.gov.pl/wps/porta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sekretariat@puk.bodzentyn.pl" TargetMode="External"/><Relationship Id="rId12" Type="http://schemas.openxmlformats.org/officeDocument/2006/relationships/hyperlink" Target="https://miniportal.uzp.gov.pl/" TargetMode="External"/><Relationship Id="rId17" Type="http://schemas.openxmlformats.org/officeDocument/2006/relationships/hyperlink" Target="https://miniportal.uzp.gov.pl" TargetMode="External"/><Relationship Id="rId2" Type="http://schemas.openxmlformats.org/officeDocument/2006/relationships/styles" Target="styles.xml"/><Relationship Id="rId16" Type="http://schemas.openxmlformats.org/officeDocument/2006/relationships/hyperlink" Target="mailto:sekretariat@puk.bodzentyn.p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uk.bodzentyn.pl" TargetMode="External"/><Relationship Id="rId5" Type="http://schemas.openxmlformats.org/officeDocument/2006/relationships/footnotes" Target="footnotes.xml"/><Relationship Id="rId15" Type="http://schemas.openxmlformats.org/officeDocument/2006/relationships/hyperlink" Target="mailto:sekretariat@puk.bodzentyn.pl" TargetMode="External"/><Relationship Id="rId23" Type="http://schemas.openxmlformats.org/officeDocument/2006/relationships/theme" Target="theme/theme1.xml"/><Relationship Id="rId10" Type="http://schemas.openxmlformats.org/officeDocument/2006/relationships/hyperlink" Target="http://www.puk.bodzentyn.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yperlink" Target="mailto:sekretariat@puk.bodzentyn.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1691</TotalTime>
  <Pages>22</Pages>
  <Words>6783</Words>
  <Characters>40698</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Zamowienia PUKBodzentyn</cp:lastModifiedBy>
  <cp:revision>60</cp:revision>
  <cp:lastPrinted>2021-03-22T08:37:00Z</cp:lastPrinted>
  <dcterms:created xsi:type="dcterms:W3CDTF">2021-02-15T12:15:00Z</dcterms:created>
  <dcterms:modified xsi:type="dcterms:W3CDTF">2021-08-09T09:27:00Z</dcterms:modified>
</cp:coreProperties>
</file>